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4479" w14:textId="4A77DEF6" w:rsidR="007B16BC" w:rsidRPr="006E6705" w:rsidRDefault="007B16BC" w:rsidP="00010538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E6705">
        <w:rPr>
          <w:rFonts w:cstheme="minorHAnsi"/>
          <w:b/>
          <w:bCs/>
          <w:sz w:val="28"/>
          <w:szCs w:val="28"/>
          <w:u w:val="single"/>
          <w:lang w:val="en-US"/>
        </w:rPr>
        <w:t>FAQs for TRADE ASSISTANCE PROGRAM</w:t>
      </w:r>
      <w:r w:rsidR="00741613">
        <w:rPr>
          <w:rFonts w:cstheme="minorHAnsi"/>
          <w:b/>
          <w:bCs/>
          <w:sz w:val="28"/>
          <w:szCs w:val="28"/>
          <w:u w:val="single"/>
          <w:lang w:val="en-US"/>
        </w:rPr>
        <w:t>ME</w:t>
      </w:r>
    </w:p>
    <w:p w14:paraId="11426E34" w14:textId="6FE96D05" w:rsidR="00B54C8E" w:rsidRPr="00FC779D" w:rsidRDefault="006E6705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is Trade Assistance Program</w:t>
      </w:r>
      <w:r w:rsidR="00741613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75060304" w14:textId="26CCA29E" w:rsidR="006E6705" w:rsidRPr="00B54C8E" w:rsidRDefault="006E6705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</w:rPr>
      </w:pPr>
      <w:r w:rsidRPr="00B54C8E">
        <w:rPr>
          <w:rFonts w:cstheme="minorHAnsi"/>
          <w:sz w:val="28"/>
          <w:szCs w:val="28"/>
        </w:rPr>
        <w:t>Trade Assistance Programme (TAP) facilitate</w:t>
      </w:r>
      <w:r w:rsidR="006B1BF1">
        <w:rPr>
          <w:rFonts w:cstheme="minorHAnsi"/>
          <w:sz w:val="28"/>
          <w:szCs w:val="28"/>
        </w:rPr>
        <w:t>s</w:t>
      </w:r>
      <w:r w:rsidRPr="00B54C8E">
        <w:rPr>
          <w:rFonts w:cstheme="minorHAnsi"/>
          <w:sz w:val="28"/>
          <w:szCs w:val="28"/>
        </w:rPr>
        <w:t xml:space="preserve"> acceptance of overseas bank’s instruments in India for settlement of the trade, which may otherwise not materiali</w:t>
      </w:r>
      <w:r w:rsidR="00391D53">
        <w:rPr>
          <w:rFonts w:cstheme="minorHAnsi"/>
          <w:sz w:val="28"/>
          <w:szCs w:val="28"/>
        </w:rPr>
        <w:t>s</w:t>
      </w:r>
      <w:r w:rsidRPr="00B54C8E">
        <w:rPr>
          <w:rFonts w:cstheme="minorHAnsi"/>
          <w:sz w:val="28"/>
          <w:szCs w:val="28"/>
        </w:rPr>
        <w:t>e in the absence of such support. Under TAP, India Exim Bank provide</w:t>
      </w:r>
      <w:r w:rsidR="006B1BF1">
        <w:rPr>
          <w:rFonts w:cstheme="minorHAnsi"/>
          <w:sz w:val="28"/>
          <w:szCs w:val="28"/>
        </w:rPr>
        <w:t>s</w:t>
      </w:r>
      <w:r w:rsidRPr="00B54C8E">
        <w:rPr>
          <w:rFonts w:cstheme="minorHAnsi"/>
          <w:sz w:val="28"/>
          <w:szCs w:val="28"/>
        </w:rPr>
        <w:t xml:space="preserve"> credit enhancement to trade instrument(s), thereby enhancing the capacity of commercial banks in India to support cross-border trade transactions, </w:t>
      </w:r>
      <w:r w:rsidR="006B1BF1">
        <w:rPr>
          <w:rFonts w:cstheme="minorHAnsi"/>
          <w:sz w:val="28"/>
          <w:szCs w:val="28"/>
        </w:rPr>
        <w:t>and also</w:t>
      </w:r>
      <w:r w:rsidRPr="00B54C8E">
        <w:rPr>
          <w:rFonts w:cstheme="minorHAnsi"/>
          <w:sz w:val="28"/>
          <w:szCs w:val="28"/>
        </w:rPr>
        <w:t xml:space="preserve"> enable local banks in target countries in establishing working partnerships with large number of commercial banks in India.</w:t>
      </w:r>
    </w:p>
    <w:p w14:paraId="27290D11" w14:textId="77777777" w:rsidR="006E6705" w:rsidRDefault="006E6705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73B2A94F" w14:textId="51E901A1" w:rsidR="007B16BC" w:rsidRPr="00FC779D" w:rsidRDefault="007B16BC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 xml:space="preserve">Who </w:t>
      </w:r>
      <w:r w:rsidR="00043384" w:rsidRPr="00FC779D">
        <w:rPr>
          <w:rFonts w:cstheme="minorHAnsi"/>
          <w:i/>
          <w:iCs/>
          <w:sz w:val="28"/>
          <w:szCs w:val="28"/>
          <w:lang w:val="en-US"/>
        </w:rPr>
        <w:t xml:space="preserve">can avail the services </w:t>
      </w:r>
      <w:r w:rsidR="006B1BF1" w:rsidRPr="00FC779D">
        <w:rPr>
          <w:rFonts w:cstheme="minorHAnsi"/>
          <w:i/>
          <w:iCs/>
          <w:sz w:val="28"/>
          <w:szCs w:val="28"/>
          <w:lang w:val="en-US"/>
        </w:rPr>
        <w:t>of Trade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="006E6705" w:rsidRPr="00FC779D">
        <w:rPr>
          <w:rFonts w:cstheme="minorHAnsi"/>
          <w:i/>
          <w:iCs/>
          <w:sz w:val="28"/>
          <w:szCs w:val="28"/>
          <w:lang w:val="en-US"/>
        </w:rPr>
        <w:t xml:space="preserve"> (TAP) of Exim Bank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5A56B24B" w14:textId="2C19B3E3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>Exporters from India</w:t>
      </w:r>
      <w:r w:rsidR="00185AA9" w:rsidRPr="006E6705">
        <w:rPr>
          <w:rFonts w:cstheme="minorHAnsi"/>
          <w:sz w:val="28"/>
          <w:szCs w:val="28"/>
          <w:lang w:val="en-US"/>
        </w:rPr>
        <w:t>, who are not in the caution list of R</w:t>
      </w:r>
      <w:r w:rsidR="00334FB2" w:rsidRPr="006E6705">
        <w:rPr>
          <w:rFonts w:cstheme="minorHAnsi"/>
          <w:sz w:val="28"/>
          <w:szCs w:val="28"/>
          <w:lang w:val="en-US"/>
        </w:rPr>
        <w:t>eserve Bank of India</w:t>
      </w:r>
      <w:r w:rsidR="00592AB5">
        <w:rPr>
          <w:rFonts w:cstheme="minorHAnsi"/>
          <w:sz w:val="28"/>
          <w:szCs w:val="28"/>
          <w:lang w:val="en-US"/>
        </w:rPr>
        <w:t>.</w:t>
      </w:r>
    </w:p>
    <w:p w14:paraId="794C1E09" w14:textId="77777777" w:rsidR="008D686B" w:rsidRPr="006E6705" w:rsidRDefault="008D686B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1AAF93D8" w14:textId="75C738AF" w:rsidR="007B16BC" w:rsidRPr="00FC779D" w:rsidRDefault="007B16BC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are the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s and products offered by Exim Bank</w:t>
      </w:r>
      <w:r w:rsidR="006E6705" w:rsidRPr="00FC779D">
        <w:rPr>
          <w:rFonts w:cstheme="minorHAnsi"/>
          <w:i/>
          <w:iCs/>
          <w:sz w:val="28"/>
          <w:szCs w:val="28"/>
          <w:lang w:val="en-US"/>
        </w:rPr>
        <w:t xml:space="preserve"> under TAP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2F534B1D" w14:textId="6788D949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>(a)</w:t>
      </w:r>
      <w:r w:rsidR="00510E86">
        <w:rPr>
          <w:rFonts w:cstheme="minorHAnsi"/>
          <w:sz w:val="28"/>
          <w:szCs w:val="28"/>
          <w:lang w:val="en-US"/>
        </w:rPr>
        <w:t xml:space="preserve"> </w:t>
      </w:r>
      <w:r w:rsidRPr="006E6705">
        <w:rPr>
          <w:rFonts w:cstheme="minorHAnsi"/>
          <w:sz w:val="28"/>
          <w:szCs w:val="28"/>
          <w:lang w:val="en-US"/>
        </w:rPr>
        <w:t xml:space="preserve">Issuance of </w:t>
      </w:r>
      <w:r w:rsidR="005E3BEE" w:rsidRPr="006E6705">
        <w:rPr>
          <w:rFonts w:cstheme="minorHAnsi"/>
          <w:sz w:val="28"/>
          <w:szCs w:val="28"/>
          <w:lang w:val="en-US"/>
        </w:rPr>
        <w:t>SBLC (</w:t>
      </w:r>
      <w:r w:rsidRPr="006E6705">
        <w:rPr>
          <w:rFonts w:cstheme="minorHAnsi"/>
          <w:sz w:val="28"/>
          <w:szCs w:val="28"/>
          <w:lang w:val="en-US"/>
        </w:rPr>
        <w:t xml:space="preserve">Irrevocable Standby Letter of </w:t>
      </w:r>
      <w:r w:rsidR="005E3BEE" w:rsidRPr="006E6705">
        <w:rPr>
          <w:rFonts w:cstheme="minorHAnsi"/>
          <w:sz w:val="28"/>
          <w:szCs w:val="28"/>
          <w:lang w:val="en-US"/>
        </w:rPr>
        <w:t>Credit)</w:t>
      </w:r>
      <w:r w:rsidRPr="006E6705">
        <w:rPr>
          <w:rFonts w:cstheme="minorHAnsi"/>
          <w:sz w:val="28"/>
          <w:szCs w:val="28"/>
          <w:lang w:val="en-US"/>
        </w:rPr>
        <w:t xml:space="preserve"> in </w:t>
      </w:r>
      <w:proofErr w:type="spellStart"/>
      <w:r w:rsidR="005E3BEE" w:rsidRPr="006E6705">
        <w:rPr>
          <w:rFonts w:cstheme="minorHAnsi"/>
          <w:sz w:val="28"/>
          <w:szCs w:val="28"/>
          <w:lang w:val="en-US"/>
        </w:rPr>
        <w:t>favo</w:t>
      </w:r>
      <w:r w:rsidR="00391D53">
        <w:rPr>
          <w:rFonts w:cstheme="minorHAnsi"/>
          <w:sz w:val="28"/>
          <w:szCs w:val="28"/>
          <w:lang w:val="en-US"/>
        </w:rPr>
        <w:t>u</w:t>
      </w:r>
      <w:r w:rsidR="005E3BEE" w:rsidRPr="006E6705">
        <w:rPr>
          <w:rFonts w:cstheme="minorHAnsi"/>
          <w:sz w:val="28"/>
          <w:szCs w:val="28"/>
          <w:lang w:val="en-US"/>
        </w:rPr>
        <w:t>r</w:t>
      </w:r>
      <w:proofErr w:type="spellEnd"/>
      <w:r w:rsidRPr="006E6705">
        <w:rPr>
          <w:rFonts w:cstheme="minorHAnsi"/>
          <w:sz w:val="28"/>
          <w:szCs w:val="28"/>
          <w:lang w:val="en-US"/>
        </w:rPr>
        <w:t xml:space="preserve"> of the negotiating bank / confirming bank in India</w:t>
      </w:r>
      <w:r w:rsidR="00FB6014">
        <w:rPr>
          <w:rFonts w:cstheme="minorHAnsi"/>
          <w:sz w:val="28"/>
          <w:szCs w:val="28"/>
          <w:lang w:val="en-US"/>
        </w:rPr>
        <w:t>, covering risk of an overseas bank</w:t>
      </w:r>
      <w:r w:rsidR="00391D53">
        <w:rPr>
          <w:rFonts w:cstheme="minorHAnsi"/>
          <w:sz w:val="28"/>
          <w:szCs w:val="28"/>
          <w:lang w:val="en-US"/>
        </w:rPr>
        <w:t>s</w:t>
      </w:r>
      <w:r w:rsidR="00FB6014">
        <w:rPr>
          <w:rFonts w:cstheme="minorHAnsi"/>
          <w:sz w:val="28"/>
          <w:szCs w:val="28"/>
          <w:lang w:val="en-US"/>
        </w:rPr>
        <w:t xml:space="preserve"> issuing trade instrument in </w:t>
      </w:r>
      <w:proofErr w:type="spellStart"/>
      <w:r w:rsidR="00FB6014">
        <w:rPr>
          <w:rFonts w:cstheme="minorHAnsi"/>
          <w:sz w:val="28"/>
          <w:szCs w:val="28"/>
          <w:lang w:val="en-US"/>
        </w:rPr>
        <w:t>favo</w:t>
      </w:r>
      <w:r w:rsidR="00391D53">
        <w:rPr>
          <w:rFonts w:cstheme="minorHAnsi"/>
          <w:sz w:val="28"/>
          <w:szCs w:val="28"/>
          <w:lang w:val="en-US"/>
        </w:rPr>
        <w:t>u</w:t>
      </w:r>
      <w:r w:rsidR="00FB6014">
        <w:rPr>
          <w:rFonts w:cstheme="minorHAnsi"/>
          <w:sz w:val="28"/>
          <w:szCs w:val="28"/>
          <w:lang w:val="en-US"/>
        </w:rPr>
        <w:t>r</w:t>
      </w:r>
      <w:proofErr w:type="spellEnd"/>
      <w:r w:rsidR="00FB6014">
        <w:rPr>
          <w:rFonts w:cstheme="minorHAnsi"/>
          <w:sz w:val="28"/>
          <w:szCs w:val="28"/>
          <w:lang w:val="en-US"/>
        </w:rPr>
        <w:t xml:space="preserve"> of an Indian exporter.</w:t>
      </w:r>
    </w:p>
    <w:p w14:paraId="60629E6B" w14:textId="47434C7D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>(b</w:t>
      </w:r>
      <w:r w:rsidR="00510E86">
        <w:rPr>
          <w:rFonts w:cstheme="minorHAnsi"/>
          <w:sz w:val="28"/>
          <w:szCs w:val="28"/>
          <w:lang w:val="en-US"/>
        </w:rPr>
        <w:t xml:space="preserve">) </w:t>
      </w:r>
      <w:r w:rsidRPr="006E6705">
        <w:rPr>
          <w:rFonts w:cstheme="minorHAnsi"/>
          <w:sz w:val="28"/>
          <w:szCs w:val="28"/>
          <w:lang w:val="en-US"/>
        </w:rPr>
        <w:t>Issuance of IRU (Irrevocable Reimbursement Undertaking) to the confirming bank</w:t>
      </w:r>
      <w:r w:rsidR="00391D53">
        <w:rPr>
          <w:rFonts w:cstheme="minorHAnsi"/>
          <w:sz w:val="28"/>
          <w:szCs w:val="28"/>
          <w:lang w:val="en-US"/>
        </w:rPr>
        <w:t xml:space="preserve"> </w:t>
      </w:r>
      <w:r w:rsidRPr="006E6705">
        <w:rPr>
          <w:rFonts w:cstheme="minorHAnsi"/>
          <w:sz w:val="28"/>
          <w:szCs w:val="28"/>
          <w:lang w:val="en-US"/>
        </w:rPr>
        <w:t>/ negotiating bank in India</w:t>
      </w:r>
      <w:r w:rsidR="00FB6014">
        <w:rPr>
          <w:rFonts w:cstheme="minorHAnsi"/>
          <w:sz w:val="28"/>
          <w:szCs w:val="28"/>
          <w:lang w:val="en-US"/>
        </w:rPr>
        <w:t>, covering risk of an overseas bank</w:t>
      </w:r>
      <w:r w:rsidR="00391D53">
        <w:rPr>
          <w:rFonts w:cstheme="minorHAnsi"/>
          <w:sz w:val="28"/>
          <w:szCs w:val="28"/>
          <w:lang w:val="en-US"/>
        </w:rPr>
        <w:t>s</w:t>
      </w:r>
      <w:r w:rsidR="00FB6014">
        <w:rPr>
          <w:rFonts w:cstheme="minorHAnsi"/>
          <w:sz w:val="28"/>
          <w:szCs w:val="28"/>
          <w:lang w:val="en-US"/>
        </w:rPr>
        <w:t xml:space="preserve"> issuing trade instrument in </w:t>
      </w:r>
      <w:proofErr w:type="spellStart"/>
      <w:r w:rsidR="00FB6014">
        <w:rPr>
          <w:rFonts w:cstheme="minorHAnsi"/>
          <w:sz w:val="28"/>
          <w:szCs w:val="28"/>
          <w:lang w:val="en-US"/>
        </w:rPr>
        <w:t>favo</w:t>
      </w:r>
      <w:r w:rsidR="00391D53">
        <w:rPr>
          <w:rFonts w:cstheme="minorHAnsi"/>
          <w:sz w:val="28"/>
          <w:szCs w:val="28"/>
          <w:lang w:val="en-US"/>
        </w:rPr>
        <w:t>u</w:t>
      </w:r>
      <w:r w:rsidR="00FB6014">
        <w:rPr>
          <w:rFonts w:cstheme="minorHAnsi"/>
          <w:sz w:val="28"/>
          <w:szCs w:val="28"/>
          <w:lang w:val="en-US"/>
        </w:rPr>
        <w:t>r</w:t>
      </w:r>
      <w:proofErr w:type="spellEnd"/>
      <w:r w:rsidR="00FB6014">
        <w:rPr>
          <w:rFonts w:cstheme="minorHAnsi"/>
          <w:sz w:val="28"/>
          <w:szCs w:val="28"/>
          <w:lang w:val="en-US"/>
        </w:rPr>
        <w:t xml:space="preserve"> of an Indian exporter.</w:t>
      </w:r>
    </w:p>
    <w:p w14:paraId="3C549CB7" w14:textId="58C4EAA3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>(c)</w:t>
      </w:r>
      <w:r w:rsidR="00510E86">
        <w:rPr>
          <w:rFonts w:cstheme="minorHAnsi"/>
          <w:sz w:val="28"/>
          <w:szCs w:val="28"/>
          <w:lang w:val="en-US"/>
        </w:rPr>
        <w:t xml:space="preserve"> </w:t>
      </w:r>
      <w:r w:rsidRPr="006E6705">
        <w:rPr>
          <w:rFonts w:cstheme="minorHAnsi"/>
          <w:sz w:val="28"/>
          <w:szCs w:val="28"/>
          <w:lang w:val="en-US"/>
        </w:rPr>
        <w:t xml:space="preserve">Issuance of counter guarantee in </w:t>
      </w:r>
      <w:proofErr w:type="spellStart"/>
      <w:r w:rsidRPr="006E6705">
        <w:rPr>
          <w:rFonts w:cstheme="minorHAnsi"/>
          <w:sz w:val="28"/>
          <w:szCs w:val="28"/>
          <w:lang w:val="en-US"/>
        </w:rPr>
        <w:t>favo</w:t>
      </w:r>
      <w:r w:rsidR="00391D53">
        <w:rPr>
          <w:rFonts w:cstheme="minorHAnsi"/>
          <w:sz w:val="28"/>
          <w:szCs w:val="28"/>
          <w:lang w:val="en-US"/>
        </w:rPr>
        <w:t>u</w:t>
      </w:r>
      <w:r w:rsidRPr="006E6705">
        <w:rPr>
          <w:rFonts w:cstheme="minorHAnsi"/>
          <w:sz w:val="28"/>
          <w:szCs w:val="28"/>
          <w:lang w:val="en-US"/>
        </w:rPr>
        <w:t>r</w:t>
      </w:r>
      <w:proofErr w:type="spellEnd"/>
      <w:r w:rsidRPr="006E6705">
        <w:rPr>
          <w:rFonts w:cstheme="minorHAnsi"/>
          <w:sz w:val="28"/>
          <w:szCs w:val="28"/>
          <w:lang w:val="en-US"/>
        </w:rPr>
        <w:t xml:space="preserve"> of overseas banks to facilitate issuance of Guarantee locally</w:t>
      </w:r>
      <w:r w:rsidR="00FB6014">
        <w:rPr>
          <w:rFonts w:cstheme="minorHAnsi"/>
          <w:sz w:val="28"/>
          <w:szCs w:val="28"/>
          <w:lang w:val="en-US"/>
        </w:rPr>
        <w:t>, on behalf of Indian project exporters executing projects overseas, against counter guarantee of the exporter’s bank.</w:t>
      </w:r>
      <w:r w:rsidRPr="006E6705">
        <w:rPr>
          <w:rFonts w:cstheme="minorHAnsi"/>
          <w:sz w:val="28"/>
          <w:szCs w:val="28"/>
          <w:lang w:val="en-US"/>
        </w:rPr>
        <w:t xml:space="preserve"> </w:t>
      </w:r>
    </w:p>
    <w:p w14:paraId="426FA701" w14:textId="707DFBE8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>(d) Risk participation under Master Risk Participation Agreement</w:t>
      </w:r>
      <w:r w:rsidR="001C40EC">
        <w:rPr>
          <w:rFonts w:cstheme="minorHAnsi"/>
          <w:sz w:val="28"/>
          <w:szCs w:val="28"/>
          <w:lang w:val="en-US"/>
        </w:rPr>
        <w:t xml:space="preserve"> (MRPA)</w:t>
      </w:r>
      <w:r w:rsidR="00391D53">
        <w:rPr>
          <w:rFonts w:cstheme="minorHAnsi"/>
          <w:sz w:val="28"/>
          <w:szCs w:val="28"/>
          <w:lang w:val="en-US"/>
        </w:rPr>
        <w:t>.</w:t>
      </w:r>
    </w:p>
    <w:p w14:paraId="3C06AF57" w14:textId="77777777" w:rsidR="008D686B" w:rsidRPr="006E6705" w:rsidRDefault="008D686B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5E73B9E0" w14:textId="13874930" w:rsidR="007B16BC" w:rsidRPr="00FC779D" w:rsidRDefault="007B16BC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type of transactions can be covered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5D8B065A" w14:textId="1E594F82" w:rsidR="00D21051" w:rsidRPr="006E6705" w:rsidRDefault="00F5003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India Exim Bank</w:t>
      </w:r>
      <w:r w:rsidR="00D21051" w:rsidRPr="006E6705">
        <w:rPr>
          <w:rFonts w:cstheme="minorHAnsi"/>
          <w:sz w:val="28"/>
          <w:szCs w:val="28"/>
          <w:lang w:val="en-US"/>
        </w:rPr>
        <w:t xml:space="preserve"> cover</w:t>
      </w:r>
      <w:r w:rsidR="00592AB5">
        <w:rPr>
          <w:rFonts w:cstheme="minorHAnsi"/>
          <w:sz w:val="28"/>
          <w:szCs w:val="28"/>
          <w:lang w:val="en-US"/>
        </w:rPr>
        <w:t>s</w:t>
      </w:r>
      <w:r w:rsidR="00D21051" w:rsidRPr="006E6705">
        <w:rPr>
          <w:rFonts w:cstheme="minorHAnsi"/>
          <w:sz w:val="28"/>
          <w:szCs w:val="28"/>
          <w:lang w:val="en-US"/>
        </w:rPr>
        <w:t xml:space="preserve"> export of goods and services from India as permitted by the prevalent Foreign Trade Policy of</w:t>
      </w:r>
      <w:r w:rsidR="00391D53">
        <w:rPr>
          <w:rFonts w:cstheme="minorHAnsi"/>
          <w:sz w:val="28"/>
          <w:szCs w:val="28"/>
          <w:lang w:val="en-US"/>
        </w:rPr>
        <w:t xml:space="preserve"> the</w:t>
      </w:r>
      <w:r w:rsidR="00D21051" w:rsidRPr="006E6705">
        <w:rPr>
          <w:rFonts w:cstheme="minorHAnsi"/>
          <w:sz w:val="28"/>
          <w:szCs w:val="28"/>
          <w:lang w:val="en-US"/>
        </w:rPr>
        <w:t xml:space="preserve"> Gov</w:t>
      </w:r>
      <w:r w:rsidR="00391D53">
        <w:rPr>
          <w:rFonts w:cstheme="minorHAnsi"/>
          <w:sz w:val="28"/>
          <w:szCs w:val="28"/>
          <w:lang w:val="en-US"/>
        </w:rPr>
        <w:t>ernmen</w:t>
      </w:r>
      <w:r w:rsidR="00D21051" w:rsidRPr="006E6705">
        <w:rPr>
          <w:rFonts w:cstheme="minorHAnsi"/>
          <w:sz w:val="28"/>
          <w:szCs w:val="28"/>
          <w:lang w:val="en-US"/>
        </w:rPr>
        <w:t>t of India</w:t>
      </w:r>
      <w:r w:rsidR="00391D53">
        <w:rPr>
          <w:rFonts w:cstheme="minorHAnsi"/>
          <w:sz w:val="28"/>
          <w:szCs w:val="28"/>
          <w:lang w:val="en-US"/>
        </w:rPr>
        <w:t xml:space="preserve"> </w:t>
      </w:r>
      <w:r w:rsidR="00510E86">
        <w:rPr>
          <w:rFonts w:cstheme="minorHAnsi"/>
          <w:sz w:val="28"/>
          <w:szCs w:val="28"/>
          <w:lang w:val="en-US"/>
        </w:rPr>
        <w:t>/ Extant Guidelines</w:t>
      </w:r>
      <w:r w:rsidR="00D21051" w:rsidRPr="006E6705">
        <w:rPr>
          <w:rFonts w:cstheme="minorHAnsi"/>
          <w:sz w:val="28"/>
          <w:szCs w:val="28"/>
          <w:lang w:val="en-US"/>
        </w:rPr>
        <w:t>.</w:t>
      </w:r>
    </w:p>
    <w:p w14:paraId="6DAC7972" w14:textId="77777777" w:rsidR="008D686B" w:rsidRPr="006E6705" w:rsidRDefault="008D686B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4EA09AFC" w14:textId="5356E1F2" w:rsidR="007B16BC" w:rsidRPr="00FC779D" w:rsidRDefault="007B16BC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</w:t>
      </w:r>
      <w:r w:rsidR="003943D1">
        <w:rPr>
          <w:rFonts w:cstheme="minorHAnsi"/>
          <w:i/>
          <w:iCs/>
          <w:sz w:val="28"/>
          <w:szCs w:val="28"/>
          <w:lang w:val="en-US"/>
        </w:rPr>
        <w:t>ich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countries are covered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1495DA2B" w14:textId="3B4FD694" w:rsidR="00D21051" w:rsidRPr="006E6705" w:rsidRDefault="001033D3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There are about 73</w:t>
      </w:r>
      <w:r w:rsidR="00D21051" w:rsidRPr="006E6705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 xml:space="preserve">developing and underdeveloped </w:t>
      </w:r>
      <w:r w:rsidR="00D21051" w:rsidRPr="006E6705">
        <w:rPr>
          <w:rFonts w:cstheme="minorHAnsi"/>
          <w:sz w:val="28"/>
          <w:szCs w:val="28"/>
          <w:lang w:val="en-US"/>
        </w:rPr>
        <w:t>countries spread across Africa, Latin America, Asia and CIS</w:t>
      </w:r>
      <w:r>
        <w:rPr>
          <w:rFonts w:cstheme="minorHAnsi"/>
          <w:sz w:val="28"/>
          <w:szCs w:val="28"/>
          <w:lang w:val="en-US"/>
        </w:rPr>
        <w:t xml:space="preserve"> focused under TAP. However, the list is indicative</w:t>
      </w:r>
      <w:r w:rsidR="003943D1">
        <w:rPr>
          <w:rFonts w:cstheme="minorHAnsi"/>
          <w:sz w:val="28"/>
          <w:szCs w:val="28"/>
          <w:lang w:val="en-US"/>
        </w:rPr>
        <w:t>.</w:t>
      </w:r>
      <w:r w:rsidR="00CC2934">
        <w:rPr>
          <w:rFonts w:cstheme="minorHAnsi"/>
          <w:sz w:val="28"/>
          <w:szCs w:val="28"/>
          <w:lang w:val="en-US"/>
        </w:rPr>
        <w:t xml:space="preserve"> The list can be accessed on our website.</w:t>
      </w:r>
    </w:p>
    <w:p w14:paraId="44C67700" w14:textId="730CAEB4" w:rsidR="001033D3" w:rsidRPr="006E6705" w:rsidRDefault="001033D3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5E4C89A9" w14:textId="3C3D7255" w:rsidR="00807066" w:rsidRPr="00FC779D" w:rsidRDefault="00043384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 xml:space="preserve"> </w:t>
      </w:r>
      <w:r w:rsidR="00807066" w:rsidRPr="00FC779D">
        <w:rPr>
          <w:rFonts w:cstheme="minorHAnsi"/>
          <w:i/>
          <w:iCs/>
          <w:sz w:val="28"/>
          <w:szCs w:val="28"/>
          <w:lang w:val="en-US"/>
        </w:rPr>
        <w:t>Which are the originating institutions for transactions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="00807066"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394A05B7" w14:textId="480F7C58" w:rsidR="00807066" w:rsidRDefault="00807066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(1) </w:t>
      </w:r>
      <w:r w:rsidRPr="00510E86">
        <w:rPr>
          <w:rFonts w:cstheme="minorHAnsi"/>
          <w:sz w:val="28"/>
          <w:szCs w:val="28"/>
        </w:rPr>
        <w:t>Indian Confirming Bank</w:t>
      </w:r>
      <w:r w:rsidR="00735DC9">
        <w:rPr>
          <w:rFonts w:cstheme="minorHAnsi"/>
          <w:sz w:val="28"/>
          <w:szCs w:val="28"/>
        </w:rPr>
        <w:t xml:space="preserve"> (Exporter’s </w:t>
      </w:r>
      <w:r w:rsidRPr="00510E86">
        <w:rPr>
          <w:rFonts w:cstheme="minorHAnsi"/>
          <w:sz w:val="28"/>
          <w:szCs w:val="28"/>
        </w:rPr>
        <w:t xml:space="preserve"> </w:t>
      </w:r>
      <w:r w:rsidR="00735DC9">
        <w:rPr>
          <w:rFonts w:cstheme="minorHAnsi"/>
          <w:sz w:val="28"/>
          <w:szCs w:val="28"/>
        </w:rPr>
        <w:t>Bank)</w:t>
      </w:r>
      <w:r w:rsidRPr="00510E86">
        <w:rPr>
          <w:rFonts w:cstheme="minorHAnsi"/>
          <w:sz w:val="28"/>
          <w:szCs w:val="28"/>
        </w:rPr>
        <w:t>/ Overseas Issuing Bank for SBLC</w:t>
      </w:r>
      <w:r w:rsidR="00391D53">
        <w:rPr>
          <w:rFonts w:cstheme="minorHAnsi"/>
          <w:sz w:val="28"/>
          <w:szCs w:val="28"/>
          <w:lang w:val="en-US"/>
        </w:rPr>
        <w:t>,</w:t>
      </w:r>
    </w:p>
    <w:p w14:paraId="67CA17D8" w14:textId="2E4B89B2" w:rsidR="00807066" w:rsidRDefault="00807066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(2) </w:t>
      </w:r>
      <w:r w:rsidRPr="00510E86">
        <w:rPr>
          <w:rFonts w:cstheme="minorHAnsi"/>
          <w:sz w:val="28"/>
          <w:szCs w:val="28"/>
        </w:rPr>
        <w:t>Overseas Issuing Bank of LC for IRU</w:t>
      </w:r>
      <w:r w:rsidR="00391D53">
        <w:rPr>
          <w:rFonts w:cstheme="minorHAnsi"/>
          <w:sz w:val="28"/>
          <w:szCs w:val="28"/>
        </w:rPr>
        <w:t>,</w:t>
      </w:r>
    </w:p>
    <w:p w14:paraId="4F01958E" w14:textId="69906B28" w:rsidR="00807066" w:rsidRDefault="00807066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(3) </w:t>
      </w:r>
      <w:r w:rsidRPr="00A84C66">
        <w:rPr>
          <w:rFonts w:cstheme="minorHAnsi"/>
          <w:sz w:val="28"/>
          <w:szCs w:val="28"/>
        </w:rPr>
        <w:t>Bank</w:t>
      </w:r>
      <w:r>
        <w:rPr>
          <w:rFonts w:cstheme="minorHAnsi"/>
          <w:sz w:val="28"/>
          <w:szCs w:val="28"/>
        </w:rPr>
        <w:t>s with whom Exim Bank has a MRPA</w:t>
      </w:r>
      <w:r w:rsidRPr="00A84C66">
        <w:rPr>
          <w:rFonts w:cstheme="minorHAnsi"/>
          <w:sz w:val="28"/>
          <w:szCs w:val="28"/>
        </w:rPr>
        <w:t xml:space="preserve"> for Risk Participation</w:t>
      </w:r>
      <w:r w:rsidR="00391D53">
        <w:rPr>
          <w:rFonts w:cstheme="minorHAnsi"/>
          <w:sz w:val="28"/>
          <w:szCs w:val="28"/>
        </w:rPr>
        <w:t>,</w:t>
      </w:r>
    </w:p>
    <w:p w14:paraId="0AD34B7F" w14:textId="319BF3B8" w:rsidR="00807066" w:rsidRPr="006E6705" w:rsidRDefault="00807066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lastRenderedPageBreak/>
        <w:t xml:space="preserve">(4) </w:t>
      </w:r>
      <w:r w:rsidRPr="00A84C66">
        <w:rPr>
          <w:rFonts w:cstheme="minorHAnsi"/>
          <w:sz w:val="28"/>
          <w:szCs w:val="28"/>
        </w:rPr>
        <w:t>Indian Issuing Bank for issuance of counter guarantee</w:t>
      </w:r>
      <w:r w:rsidR="00391D53">
        <w:rPr>
          <w:rFonts w:cstheme="minorHAnsi"/>
          <w:sz w:val="28"/>
          <w:szCs w:val="28"/>
        </w:rPr>
        <w:t>.</w:t>
      </w:r>
    </w:p>
    <w:p w14:paraId="5478ACAB" w14:textId="6703F19E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38589ED3" w14:textId="155F76C8" w:rsidR="007B16BC" w:rsidRPr="00FC779D" w:rsidRDefault="007B16BC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commission rate would be charged by</w:t>
      </w:r>
      <w:r w:rsidR="003943D1">
        <w:rPr>
          <w:rFonts w:cstheme="minorHAnsi"/>
          <w:i/>
          <w:iCs/>
          <w:sz w:val="28"/>
          <w:szCs w:val="28"/>
          <w:lang w:val="en-US"/>
        </w:rPr>
        <w:t xml:space="preserve"> India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Exim Bank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2E9A28EA" w14:textId="45615646" w:rsidR="00D21051" w:rsidRPr="006E6705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 xml:space="preserve">Commission depends on </w:t>
      </w:r>
      <w:r w:rsidR="003943D1">
        <w:rPr>
          <w:rFonts w:cstheme="minorHAnsi"/>
          <w:sz w:val="28"/>
          <w:szCs w:val="28"/>
          <w:lang w:val="en-US"/>
        </w:rPr>
        <w:t>a</w:t>
      </w:r>
      <w:r w:rsidR="003943D1" w:rsidRPr="006E6705">
        <w:rPr>
          <w:rFonts w:cstheme="minorHAnsi"/>
          <w:sz w:val="28"/>
          <w:szCs w:val="28"/>
          <w:lang w:val="en-US"/>
        </w:rPr>
        <w:t>mount</w:t>
      </w:r>
      <w:r w:rsidRPr="006E6705">
        <w:rPr>
          <w:rFonts w:cstheme="minorHAnsi"/>
          <w:sz w:val="28"/>
          <w:szCs w:val="28"/>
          <w:lang w:val="en-US"/>
        </w:rPr>
        <w:t xml:space="preserve">, </w:t>
      </w:r>
      <w:r w:rsidR="003943D1">
        <w:rPr>
          <w:rFonts w:cstheme="minorHAnsi"/>
          <w:sz w:val="28"/>
          <w:szCs w:val="28"/>
          <w:lang w:val="en-US"/>
        </w:rPr>
        <w:t>t</w:t>
      </w:r>
      <w:r w:rsidR="003943D1" w:rsidRPr="006E6705">
        <w:rPr>
          <w:rFonts w:cstheme="minorHAnsi"/>
          <w:sz w:val="28"/>
          <w:szCs w:val="28"/>
          <w:lang w:val="en-US"/>
        </w:rPr>
        <w:t>enor</w:t>
      </w:r>
      <w:r w:rsidRPr="006E6705">
        <w:rPr>
          <w:rFonts w:cstheme="minorHAnsi"/>
          <w:sz w:val="28"/>
          <w:szCs w:val="28"/>
          <w:lang w:val="en-US"/>
        </w:rPr>
        <w:t>, LC issuing bank and its country, commodity of goods</w:t>
      </w:r>
      <w:r w:rsidR="00391D53">
        <w:rPr>
          <w:rFonts w:cstheme="minorHAnsi"/>
          <w:sz w:val="28"/>
          <w:szCs w:val="28"/>
          <w:lang w:val="en-US"/>
        </w:rPr>
        <w:t>,</w:t>
      </w:r>
      <w:r w:rsidRPr="006E6705">
        <w:rPr>
          <w:rFonts w:cstheme="minorHAnsi"/>
          <w:sz w:val="28"/>
          <w:szCs w:val="28"/>
          <w:lang w:val="en-US"/>
        </w:rPr>
        <w:t xml:space="preserve"> etc. </w:t>
      </w:r>
      <w:r w:rsidR="006B1BF1">
        <w:rPr>
          <w:rFonts w:cstheme="minorHAnsi"/>
          <w:sz w:val="28"/>
          <w:szCs w:val="28"/>
          <w:lang w:val="en-US"/>
        </w:rPr>
        <w:t>TAP</w:t>
      </w:r>
      <w:r w:rsidRPr="006E6705">
        <w:rPr>
          <w:rFonts w:cstheme="minorHAnsi"/>
          <w:sz w:val="28"/>
          <w:szCs w:val="28"/>
          <w:lang w:val="en-US"/>
        </w:rPr>
        <w:t xml:space="preserve"> offer</w:t>
      </w:r>
      <w:r w:rsidR="006B1BF1">
        <w:rPr>
          <w:rFonts w:cstheme="minorHAnsi"/>
          <w:sz w:val="28"/>
          <w:szCs w:val="28"/>
          <w:lang w:val="en-US"/>
        </w:rPr>
        <w:t>s</w:t>
      </w:r>
      <w:r w:rsidRPr="006E6705">
        <w:rPr>
          <w:rFonts w:cstheme="minorHAnsi"/>
          <w:sz w:val="28"/>
          <w:szCs w:val="28"/>
          <w:lang w:val="en-US"/>
        </w:rPr>
        <w:t xml:space="preserve"> competitive rates</w:t>
      </w:r>
      <w:r w:rsidR="006B1BF1">
        <w:rPr>
          <w:rFonts w:cstheme="minorHAnsi"/>
          <w:sz w:val="28"/>
          <w:szCs w:val="28"/>
          <w:lang w:val="en-US"/>
        </w:rPr>
        <w:t>, and t</w:t>
      </w:r>
      <w:r w:rsidR="006E6705">
        <w:rPr>
          <w:rFonts w:cstheme="minorHAnsi"/>
          <w:sz w:val="28"/>
          <w:szCs w:val="28"/>
          <w:lang w:val="en-US"/>
        </w:rPr>
        <w:t>he same can be paid either by the exporter or the overseas importer</w:t>
      </w:r>
      <w:r w:rsidR="003943D1">
        <w:rPr>
          <w:rFonts w:cstheme="minorHAnsi"/>
          <w:sz w:val="28"/>
          <w:szCs w:val="28"/>
          <w:lang w:val="en-US"/>
        </w:rPr>
        <w:t>, based on their negotiation</w:t>
      </w:r>
      <w:r w:rsidR="00391D53">
        <w:rPr>
          <w:rFonts w:cstheme="minorHAnsi"/>
          <w:sz w:val="28"/>
          <w:szCs w:val="28"/>
          <w:lang w:val="en-US"/>
        </w:rPr>
        <w:t>.</w:t>
      </w:r>
    </w:p>
    <w:p w14:paraId="7F1A442D" w14:textId="77777777" w:rsidR="008D686B" w:rsidRPr="006E6705" w:rsidRDefault="008D686B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469BEBDE" w14:textId="5E4B26D5" w:rsidR="006B1BF1" w:rsidRPr="00FC779D" w:rsidRDefault="007B16BC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is the tenor of facilities issued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="00FF138E"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2E800B54" w14:textId="7B0EAA52" w:rsidR="00D21051" w:rsidRPr="006B1BF1" w:rsidRDefault="00D2105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B1BF1">
        <w:rPr>
          <w:rFonts w:cstheme="minorHAnsi"/>
          <w:sz w:val="28"/>
          <w:szCs w:val="28"/>
          <w:lang w:val="en-US"/>
        </w:rPr>
        <w:t>SBLC</w:t>
      </w:r>
      <w:r w:rsidR="00592AB5">
        <w:rPr>
          <w:rFonts w:cstheme="minorHAnsi"/>
          <w:sz w:val="28"/>
          <w:szCs w:val="28"/>
          <w:lang w:val="en-US"/>
        </w:rPr>
        <w:t>s</w:t>
      </w:r>
      <w:r w:rsidRPr="006B1BF1">
        <w:rPr>
          <w:rFonts w:cstheme="minorHAnsi"/>
          <w:sz w:val="28"/>
          <w:szCs w:val="28"/>
          <w:lang w:val="en-US"/>
        </w:rPr>
        <w:t xml:space="preserve"> can </w:t>
      </w:r>
      <w:r w:rsidR="003943D1">
        <w:rPr>
          <w:rFonts w:cstheme="minorHAnsi"/>
          <w:sz w:val="28"/>
          <w:szCs w:val="28"/>
          <w:lang w:val="en-US"/>
        </w:rPr>
        <w:t xml:space="preserve">generally </w:t>
      </w:r>
      <w:r w:rsidRPr="006B1BF1">
        <w:rPr>
          <w:rFonts w:cstheme="minorHAnsi"/>
          <w:sz w:val="28"/>
          <w:szCs w:val="28"/>
          <w:lang w:val="en-US"/>
        </w:rPr>
        <w:t>be issued for tenor up</w:t>
      </w:r>
      <w:r w:rsidR="005E3BEE" w:rsidRPr="006B1BF1">
        <w:rPr>
          <w:rFonts w:cstheme="minorHAnsi"/>
          <w:sz w:val="28"/>
          <w:szCs w:val="28"/>
          <w:lang w:val="en-US"/>
        </w:rPr>
        <w:t xml:space="preserve"> </w:t>
      </w:r>
      <w:r w:rsidRPr="006B1BF1">
        <w:rPr>
          <w:rFonts w:cstheme="minorHAnsi"/>
          <w:sz w:val="28"/>
          <w:szCs w:val="28"/>
          <w:lang w:val="en-US"/>
        </w:rPr>
        <w:t xml:space="preserve">to </w:t>
      </w:r>
      <w:r w:rsidR="00510E86">
        <w:rPr>
          <w:rFonts w:cstheme="minorHAnsi"/>
          <w:sz w:val="28"/>
          <w:szCs w:val="28"/>
          <w:lang w:val="en-US"/>
        </w:rPr>
        <w:t>365 days</w:t>
      </w:r>
      <w:r w:rsidR="006E6705" w:rsidRPr="006B1BF1">
        <w:rPr>
          <w:rFonts w:cstheme="minorHAnsi"/>
          <w:sz w:val="28"/>
          <w:szCs w:val="28"/>
          <w:lang w:val="en-US"/>
        </w:rPr>
        <w:t>.</w:t>
      </w:r>
      <w:r w:rsidR="00B54C8E" w:rsidRPr="006B1BF1">
        <w:rPr>
          <w:rFonts w:cstheme="minorHAnsi"/>
          <w:sz w:val="28"/>
          <w:szCs w:val="28"/>
          <w:lang w:val="en-US"/>
        </w:rPr>
        <w:t xml:space="preserve"> </w:t>
      </w:r>
      <w:r w:rsidR="00556608">
        <w:rPr>
          <w:rFonts w:cstheme="minorHAnsi"/>
          <w:sz w:val="28"/>
          <w:szCs w:val="28"/>
          <w:lang w:val="en-US"/>
        </w:rPr>
        <w:t xml:space="preserve">Longer tenor, upto 3 years, shall be considered on </w:t>
      </w:r>
      <w:r w:rsidR="00391D53">
        <w:rPr>
          <w:rFonts w:cstheme="minorHAnsi"/>
          <w:sz w:val="28"/>
          <w:szCs w:val="28"/>
          <w:lang w:val="en-US"/>
        </w:rPr>
        <w:t xml:space="preserve">a </w:t>
      </w:r>
      <w:r w:rsidR="00556608">
        <w:rPr>
          <w:rFonts w:cstheme="minorHAnsi"/>
          <w:sz w:val="28"/>
          <w:szCs w:val="28"/>
          <w:lang w:val="en-US"/>
        </w:rPr>
        <w:t xml:space="preserve">case-to-case basis, for project / capital goods exports. </w:t>
      </w:r>
    </w:p>
    <w:p w14:paraId="33909F65" w14:textId="77777777" w:rsidR="00FF138E" w:rsidRPr="006E6705" w:rsidRDefault="00FF13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1EAAA043" w14:textId="7DD8A0B1" w:rsidR="00FF138E" w:rsidRPr="00FC779D" w:rsidRDefault="00FF138E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percentage of transaction value can be covered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6DF3D3A3" w14:textId="386C2F0D" w:rsidR="009D4EC8" w:rsidRPr="006E6705" w:rsidRDefault="00F5003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India Exim Bank</w:t>
      </w:r>
      <w:r w:rsidR="009D4EC8" w:rsidRPr="006E6705">
        <w:rPr>
          <w:rFonts w:cstheme="minorHAnsi"/>
          <w:sz w:val="28"/>
          <w:szCs w:val="28"/>
          <w:lang w:val="en-US"/>
        </w:rPr>
        <w:t xml:space="preserve"> </w:t>
      </w:r>
      <w:r w:rsidR="00735DC9">
        <w:rPr>
          <w:rFonts w:cstheme="minorHAnsi"/>
          <w:sz w:val="28"/>
          <w:szCs w:val="28"/>
          <w:lang w:val="en-US"/>
        </w:rPr>
        <w:t xml:space="preserve">generally </w:t>
      </w:r>
      <w:r w:rsidR="009D4EC8" w:rsidRPr="006E6705">
        <w:rPr>
          <w:rFonts w:cstheme="minorHAnsi"/>
          <w:sz w:val="28"/>
          <w:szCs w:val="28"/>
          <w:lang w:val="en-US"/>
        </w:rPr>
        <w:t>cover</w:t>
      </w:r>
      <w:r w:rsidR="00735DC9">
        <w:rPr>
          <w:rFonts w:cstheme="minorHAnsi"/>
          <w:sz w:val="28"/>
          <w:szCs w:val="28"/>
          <w:lang w:val="en-US"/>
        </w:rPr>
        <w:t>s</w:t>
      </w:r>
      <w:r w:rsidR="009D4EC8" w:rsidRPr="006E6705">
        <w:rPr>
          <w:rFonts w:cstheme="minorHAnsi"/>
          <w:sz w:val="28"/>
          <w:szCs w:val="28"/>
          <w:lang w:val="en-US"/>
        </w:rPr>
        <w:t xml:space="preserve"> </w:t>
      </w:r>
      <w:r w:rsidR="00C46508">
        <w:rPr>
          <w:rFonts w:cstheme="minorHAnsi"/>
          <w:sz w:val="28"/>
          <w:szCs w:val="28"/>
          <w:lang w:val="en-US"/>
        </w:rPr>
        <w:t>90</w:t>
      </w:r>
      <w:r w:rsidR="009D4EC8" w:rsidRPr="006E6705">
        <w:rPr>
          <w:rFonts w:cstheme="minorHAnsi"/>
          <w:sz w:val="28"/>
          <w:szCs w:val="28"/>
          <w:lang w:val="en-US"/>
        </w:rPr>
        <w:t xml:space="preserve">% of the </w:t>
      </w:r>
      <w:r w:rsidR="00510E86">
        <w:rPr>
          <w:rFonts w:cstheme="minorHAnsi"/>
          <w:sz w:val="28"/>
          <w:szCs w:val="28"/>
          <w:lang w:val="en-US"/>
        </w:rPr>
        <w:t xml:space="preserve">transaction </w:t>
      </w:r>
      <w:r w:rsidR="009D4EC8" w:rsidRPr="006E6705">
        <w:rPr>
          <w:rFonts w:cstheme="minorHAnsi"/>
          <w:sz w:val="28"/>
          <w:szCs w:val="28"/>
          <w:lang w:val="en-US"/>
        </w:rPr>
        <w:t>value</w:t>
      </w:r>
      <w:r w:rsidR="00735DC9">
        <w:rPr>
          <w:rFonts w:cstheme="minorHAnsi"/>
          <w:sz w:val="28"/>
          <w:szCs w:val="28"/>
          <w:lang w:val="en-US"/>
        </w:rPr>
        <w:t>.</w:t>
      </w:r>
      <w:r w:rsidR="00C46508">
        <w:rPr>
          <w:rFonts w:cstheme="minorHAnsi"/>
          <w:sz w:val="28"/>
          <w:szCs w:val="28"/>
          <w:lang w:val="en-US"/>
        </w:rPr>
        <w:t xml:space="preserve"> </w:t>
      </w:r>
      <w:r w:rsidR="00735DC9">
        <w:rPr>
          <w:rFonts w:cstheme="minorHAnsi"/>
          <w:sz w:val="28"/>
          <w:szCs w:val="28"/>
          <w:lang w:val="en-US"/>
        </w:rPr>
        <w:t>H</w:t>
      </w:r>
      <w:r w:rsidR="00C46508">
        <w:rPr>
          <w:rFonts w:cstheme="minorHAnsi"/>
          <w:sz w:val="28"/>
          <w:szCs w:val="28"/>
          <w:lang w:val="en-US"/>
        </w:rPr>
        <w:t>owever</w:t>
      </w:r>
      <w:r w:rsidR="00735DC9">
        <w:rPr>
          <w:rFonts w:cstheme="minorHAnsi"/>
          <w:sz w:val="28"/>
          <w:szCs w:val="28"/>
          <w:lang w:val="en-US"/>
        </w:rPr>
        <w:t xml:space="preserve">, </w:t>
      </w:r>
      <w:r w:rsidR="00C46508">
        <w:rPr>
          <w:rFonts w:cstheme="minorHAnsi"/>
          <w:sz w:val="28"/>
          <w:szCs w:val="28"/>
          <w:lang w:val="en-US"/>
        </w:rPr>
        <w:t xml:space="preserve">100% may be covered on </w:t>
      </w:r>
      <w:r w:rsidR="00391D53">
        <w:rPr>
          <w:rFonts w:cstheme="minorHAnsi"/>
          <w:sz w:val="28"/>
          <w:szCs w:val="28"/>
          <w:lang w:val="en-US"/>
        </w:rPr>
        <w:t>a</w:t>
      </w:r>
      <w:r w:rsidR="00C46508">
        <w:rPr>
          <w:rFonts w:cstheme="minorHAnsi"/>
          <w:sz w:val="28"/>
          <w:szCs w:val="28"/>
          <w:lang w:val="en-US"/>
        </w:rPr>
        <w:t xml:space="preserve"> </w:t>
      </w:r>
      <w:r w:rsidR="00735DC9">
        <w:rPr>
          <w:rFonts w:cstheme="minorHAnsi"/>
          <w:sz w:val="28"/>
          <w:szCs w:val="28"/>
          <w:lang w:val="en-US"/>
        </w:rPr>
        <w:t>case</w:t>
      </w:r>
      <w:r w:rsidR="00391D53">
        <w:rPr>
          <w:rFonts w:cstheme="minorHAnsi"/>
          <w:sz w:val="28"/>
          <w:szCs w:val="28"/>
          <w:lang w:val="en-US"/>
        </w:rPr>
        <w:t>-</w:t>
      </w:r>
      <w:r w:rsidR="00735DC9">
        <w:rPr>
          <w:rFonts w:cstheme="minorHAnsi"/>
          <w:sz w:val="28"/>
          <w:szCs w:val="28"/>
          <w:lang w:val="en-US"/>
        </w:rPr>
        <w:t>to</w:t>
      </w:r>
      <w:r w:rsidR="00391D53">
        <w:rPr>
          <w:rFonts w:cstheme="minorHAnsi"/>
          <w:sz w:val="28"/>
          <w:szCs w:val="28"/>
          <w:lang w:val="en-US"/>
        </w:rPr>
        <w:t>-</w:t>
      </w:r>
      <w:r w:rsidR="00735DC9">
        <w:rPr>
          <w:rFonts w:cstheme="minorHAnsi"/>
          <w:sz w:val="28"/>
          <w:szCs w:val="28"/>
          <w:lang w:val="en-US"/>
        </w:rPr>
        <w:t xml:space="preserve">case </w:t>
      </w:r>
      <w:r w:rsidR="00C46508">
        <w:rPr>
          <w:rFonts w:cstheme="minorHAnsi"/>
          <w:sz w:val="28"/>
          <w:szCs w:val="28"/>
          <w:lang w:val="en-US"/>
        </w:rPr>
        <w:t>basis for very high risk countries</w:t>
      </w:r>
      <w:r w:rsidR="00735DC9">
        <w:rPr>
          <w:rFonts w:cstheme="minorHAnsi"/>
          <w:sz w:val="28"/>
          <w:szCs w:val="28"/>
          <w:lang w:val="en-US"/>
        </w:rPr>
        <w:t>.</w:t>
      </w:r>
      <w:r w:rsidR="009D4EC8" w:rsidRPr="006E6705">
        <w:rPr>
          <w:rFonts w:cstheme="minorHAnsi"/>
          <w:sz w:val="28"/>
          <w:szCs w:val="28"/>
          <w:lang w:val="en-US"/>
        </w:rPr>
        <w:t xml:space="preserve"> </w:t>
      </w:r>
    </w:p>
    <w:p w14:paraId="7D33A6A1" w14:textId="77777777" w:rsidR="00FF138E" w:rsidRPr="006E6705" w:rsidRDefault="00FF13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6F858820" w14:textId="3ABF30E5" w:rsidR="00FF138E" w:rsidRPr="00FC779D" w:rsidRDefault="00FF138E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are the eligible instruments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4CC650CC" w14:textId="7FE52617" w:rsidR="009D4EC8" w:rsidRPr="006E6705" w:rsidRDefault="00510E86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Documentary </w:t>
      </w:r>
      <w:r w:rsidR="009D4EC8" w:rsidRPr="006E6705">
        <w:rPr>
          <w:rFonts w:cstheme="minorHAnsi"/>
          <w:sz w:val="28"/>
          <w:szCs w:val="28"/>
          <w:lang w:val="en-US"/>
        </w:rPr>
        <w:t xml:space="preserve">Letter of </w:t>
      </w:r>
      <w:r>
        <w:rPr>
          <w:rFonts w:cstheme="minorHAnsi"/>
          <w:sz w:val="28"/>
          <w:szCs w:val="28"/>
          <w:lang w:val="en-US"/>
        </w:rPr>
        <w:t>C</w:t>
      </w:r>
      <w:r w:rsidR="005E3BEE" w:rsidRPr="006E6705">
        <w:rPr>
          <w:rFonts w:cstheme="minorHAnsi"/>
          <w:sz w:val="28"/>
          <w:szCs w:val="28"/>
          <w:lang w:val="en-US"/>
        </w:rPr>
        <w:t>redit</w:t>
      </w:r>
      <w:r>
        <w:rPr>
          <w:rFonts w:cstheme="minorHAnsi"/>
          <w:sz w:val="28"/>
          <w:szCs w:val="28"/>
          <w:lang w:val="en-US"/>
        </w:rPr>
        <w:t xml:space="preserve"> (LC) issued by overseas bank, Risk Participation (RP), Guarantees issued by </w:t>
      </w:r>
      <w:r w:rsidR="00391D53">
        <w:rPr>
          <w:rFonts w:cstheme="minorHAnsi"/>
          <w:sz w:val="28"/>
          <w:szCs w:val="28"/>
          <w:lang w:val="en-US"/>
        </w:rPr>
        <w:t>b</w:t>
      </w:r>
      <w:r>
        <w:rPr>
          <w:rFonts w:cstheme="minorHAnsi"/>
          <w:sz w:val="28"/>
          <w:szCs w:val="28"/>
          <w:lang w:val="en-US"/>
        </w:rPr>
        <w:t>anks in India</w:t>
      </w:r>
      <w:r w:rsidR="00391D53"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  <w:lang w:val="en-US"/>
        </w:rPr>
        <w:t xml:space="preserve"> </w:t>
      </w:r>
      <w:r w:rsidR="005E3BEE" w:rsidRPr="006E6705">
        <w:rPr>
          <w:rFonts w:cstheme="minorHAnsi"/>
          <w:sz w:val="28"/>
          <w:szCs w:val="28"/>
          <w:lang w:val="en-US"/>
        </w:rPr>
        <w:t>etc.</w:t>
      </w:r>
      <w:r w:rsidR="009D4EC8" w:rsidRPr="006E6705">
        <w:rPr>
          <w:rFonts w:cstheme="minorHAnsi"/>
          <w:sz w:val="28"/>
          <w:szCs w:val="28"/>
          <w:lang w:val="en-US"/>
        </w:rPr>
        <w:t xml:space="preserve"> which facilitate the exports of goods and services from </w:t>
      </w:r>
      <w:r w:rsidR="005E3BEE" w:rsidRPr="006E6705">
        <w:rPr>
          <w:rFonts w:cstheme="minorHAnsi"/>
          <w:sz w:val="28"/>
          <w:szCs w:val="28"/>
          <w:lang w:val="en-US"/>
        </w:rPr>
        <w:t>India,</w:t>
      </w:r>
      <w:r w:rsidR="009D4EC8" w:rsidRPr="006E6705">
        <w:rPr>
          <w:rFonts w:cstheme="minorHAnsi"/>
          <w:sz w:val="28"/>
          <w:szCs w:val="28"/>
          <w:lang w:val="en-US"/>
        </w:rPr>
        <w:t xml:space="preserve"> as permitted by </w:t>
      </w:r>
      <w:r w:rsidR="005E3BEE" w:rsidRPr="006E6705">
        <w:rPr>
          <w:rFonts w:cstheme="minorHAnsi"/>
          <w:sz w:val="28"/>
          <w:szCs w:val="28"/>
          <w:lang w:val="en-US"/>
        </w:rPr>
        <w:t>the prevalent</w:t>
      </w:r>
      <w:r w:rsidR="009D4EC8" w:rsidRPr="006E6705">
        <w:rPr>
          <w:rFonts w:cstheme="minorHAnsi"/>
          <w:sz w:val="28"/>
          <w:szCs w:val="28"/>
          <w:lang w:val="en-US"/>
        </w:rPr>
        <w:t xml:space="preserve"> Foreign Trade Policy of </w:t>
      </w:r>
      <w:r w:rsidR="00391D53">
        <w:rPr>
          <w:rFonts w:cstheme="minorHAnsi"/>
          <w:sz w:val="28"/>
          <w:szCs w:val="28"/>
          <w:lang w:val="en-US"/>
        </w:rPr>
        <w:t xml:space="preserve">the </w:t>
      </w:r>
      <w:r w:rsidR="009D4EC8" w:rsidRPr="006E6705">
        <w:rPr>
          <w:rFonts w:cstheme="minorHAnsi"/>
          <w:sz w:val="28"/>
          <w:szCs w:val="28"/>
          <w:lang w:val="en-US"/>
        </w:rPr>
        <w:t>Gov</w:t>
      </w:r>
      <w:r w:rsidR="00391D53">
        <w:rPr>
          <w:rFonts w:cstheme="minorHAnsi"/>
          <w:sz w:val="28"/>
          <w:szCs w:val="28"/>
          <w:lang w:val="en-US"/>
        </w:rPr>
        <w:t>ernmen</w:t>
      </w:r>
      <w:r w:rsidR="009D4EC8" w:rsidRPr="006E6705">
        <w:rPr>
          <w:rFonts w:cstheme="minorHAnsi"/>
          <w:sz w:val="28"/>
          <w:szCs w:val="28"/>
          <w:lang w:val="en-US"/>
        </w:rPr>
        <w:t>t of India</w:t>
      </w:r>
      <w:r w:rsidR="00391D53">
        <w:rPr>
          <w:rFonts w:cstheme="minorHAnsi"/>
          <w:sz w:val="28"/>
          <w:szCs w:val="28"/>
          <w:lang w:val="en-US"/>
        </w:rPr>
        <w:t>.</w:t>
      </w:r>
    </w:p>
    <w:p w14:paraId="41FE1F61" w14:textId="77777777" w:rsidR="00FF138E" w:rsidRPr="006E6705" w:rsidRDefault="00FF13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5ADBFB83" w14:textId="1B7B4C62" w:rsidR="00FF138E" w:rsidRPr="00FC779D" w:rsidRDefault="00FF138E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What are the eligible currencies under Trade Assistance Program</w:t>
      </w:r>
      <w:r w:rsidR="00DF7867">
        <w:rPr>
          <w:rFonts w:cstheme="minorHAnsi"/>
          <w:i/>
          <w:iCs/>
          <w:sz w:val="28"/>
          <w:szCs w:val="28"/>
          <w:lang w:val="en-US"/>
        </w:rPr>
        <w:t>me</w:t>
      </w:r>
      <w:r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7DB7D84D" w14:textId="116EE379" w:rsidR="009D4EC8" w:rsidRPr="006E6705" w:rsidRDefault="009D4EC8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>Currently</w:t>
      </w:r>
      <w:r w:rsidR="00391D53">
        <w:rPr>
          <w:rFonts w:cstheme="minorHAnsi"/>
          <w:sz w:val="28"/>
          <w:szCs w:val="28"/>
          <w:lang w:val="en-US"/>
        </w:rPr>
        <w:t>,</w:t>
      </w:r>
      <w:r w:rsidRPr="006E6705">
        <w:rPr>
          <w:rFonts w:cstheme="minorHAnsi"/>
          <w:sz w:val="28"/>
          <w:szCs w:val="28"/>
          <w:lang w:val="en-US"/>
        </w:rPr>
        <w:t xml:space="preserve"> </w:t>
      </w:r>
      <w:r w:rsidR="00F5003E">
        <w:rPr>
          <w:rFonts w:cstheme="minorHAnsi"/>
          <w:sz w:val="28"/>
          <w:szCs w:val="28"/>
          <w:lang w:val="en-US"/>
        </w:rPr>
        <w:t>India Exim Bank</w:t>
      </w:r>
      <w:r w:rsidRPr="006E6705">
        <w:rPr>
          <w:rFonts w:cstheme="minorHAnsi"/>
          <w:sz w:val="28"/>
          <w:szCs w:val="28"/>
          <w:lang w:val="en-US"/>
        </w:rPr>
        <w:t xml:space="preserve"> cover</w:t>
      </w:r>
      <w:r w:rsidR="00391D53">
        <w:rPr>
          <w:rFonts w:cstheme="minorHAnsi"/>
          <w:sz w:val="28"/>
          <w:szCs w:val="28"/>
          <w:lang w:val="en-US"/>
        </w:rPr>
        <w:t>s</w:t>
      </w:r>
      <w:r w:rsidRPr="006E6705">
        <w:rPr>
          <w:rFonts w:cstheme="minorHAnsi"/>
          <w:sz w:val="28"/>
          <w:szCs w:val="28"/>
          <w:lang w:val="en-US"/>
        </w:rPr>
        <w:t xml:space="preserve"> only those instruments which are denominated in U</w:t>
      </w:r>
      <w:r w:rsidR="00F5003E">
        <w:rPr>
          <w:rFonts w:cstheme="minorHAnsi"/>
          <w:sz w:val="28"/>
          <w:szCs w:val="28"/>
          <w:lang w:val="en-US"/>
        </w:rPr>
        <w:t>S Dollar</w:t>
      </w:r>
      <w:r w:rsidR="00391D53">
        <w:rPr>
          <w:rFonts w:cstheme="minorHAnsi"/>
          <w:sz w:val="28"/>
          <w:szCs w:val="28"/>
          <w:lang w:val="en-US"/>
        </w:rPr>
        <w:t>s</w:t>
      </w:r>
      <w:r w:rsidR="00F5003E">
        <w:rPr>
          <w:rFonts w:cstheme="minorHAnsi"/>
          <w:sz w:val="28"/>
          <w:szCs w:val="28"/>
          <w:lang w:val="en-US"/>
        </w:rPr>
        <w:t xml:space="preserve"> (USD)</w:t>
      </w:r>
      <w:r w:rsidR="001C40EC">
        <w:rPr>
          <w:rFonts w:cstheme="minorHAnsi"/>
          <w:sz w:val="28"/>
          <w:szCs w:val="28"/>
          <w:lang w:val="en-US"/>
        </w:rPr>
        <w:t xml:space="preserve"> / Indian Rupees (INR)</w:t>
      </w:r>
      <w:r w:rsidR="00F5003E">
        <w:rPr>
          <w:rFonts w:cstheme="minorHAnsi"/>
          <w:sz w:val="28"/>
          <w:szCs w:val="28"/>
          <w:lang w:val="en-US"/>
        </w:rPr>
        <w:t>.</w:t>
      </w:r>
      <w:r w:rsidR="001C40EC">
        <w:rPr>
          <w:rFonts w:cstheme="minorHAnsi"/>
          <w:sz w:val="28"/>
          <w:szCs w:val="28"/>
          <w:lang w:val="en-US"/>
        </w:rPr>
        <w:t xml:space="preserve"> Different currency may be considered on a case</w:t>
      </w:r>
      <w:r w:rsidR="00391D53">
        <w:rPr>
          <w:rFonts w:cstheme="minorHAnsi"/>
          <w:sz w:val="28"/>
          <w:szCs w:val="28"/>
          <w:lang w:val="en-US"/>
        </w:rPr>
        <w:t>-</w:t>
      </w:r>
      <w:r w:rsidR="001C40EC">
        <w:rPr>
          <w:rFonts w:cstheme="minorHAnsi"/>
          <w:sz w:val="28"/>
          <w:szCs w:val="28"/>
          <w:lang w:val="en-US"/>
        </w:rPr>
        <w:t>to</w:t>
      </w:r>
      <w:r w:rsidR="00391D53">
        <w:rPr>
          <w:rFonts w:cstheme="minorHAnsi"/>
          <w:sz w:val="28"/>
          <w:szCs w:val="28"/>
          <w:lang w:val="en-US"/>
        </w:rPr>
        <w:t>-</w:t>
      </w:r>
      <w:r w:rsidR="001C40EC">
        <w:rPr>
          <w:rFonts w:cstheme="minorHAnsi"/>
          <w:sz w:val="28"/>
          <w:szCs w:val="28"/>
          <w:lang w:val="en-US"/>
        </w:rPr>
        <w:t>case basis.</w:t>
      </w:r>
    </w:p>
    <w:p w14:paraId="05A7114B" w14:textId="77777777" w:rsidR="00FF138E" w:rsidRPr="006E6705" w:rsidRDefault="00FF13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5AB73F66" w14:textId="6E1DC463" w:rsidR="00334FB2" w:rsidRPr="00FC779D" w:rsidRDefault="00334FB2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 xml:space="preserve">Is it </w:t>
      </w:r>
      <w:r w:rsidR="005E3BEE" w:rsidRPr="00FC779D">
        <w:rPr>
          <w:rFonts w:cstheme="minorHAnsi"/>
          <w:i/>
          <w:iCs/>
          <w:sz w:val="28"/>
          <w:szCs w:val="28"/>
          <w:lang w:val="en-US"/>
        </w:rPr>
        <w:t>necessary</w:t>
      </w:r>
      <w:r w:rsidR="001C40EC" w:rsidRPr="00FC779D">
        <w:rPr>
          <w:rFonts w:cstheme="minorHAnsi"/>
          <w:i/>
          <w:iCs/>
          <w:sz w:val="28"/>
          <w:szCs w:val="28"/>
          <w:lang w:val="en-US"/>
        </w:rPr>
        <w:t xml:space="preserve"> for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exporter to </w:t>
      </w:r>
      <w:r w:rsidR="005E3BEE" w:rsidRPr="00FC779D">
        <w:rPr>
          <w:rFonts w:cstheme="minorHAnsi"/>
          <w:i/>
          <w:iCs/>
          <w:sz w:val="28"/>
          <w:szCs w:val="28"/>
          <w:lang w:val="en-US"/>
        </w:rPr>
        <w:t>have credit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facility with</w:t>
      </w:r>
      <w:r w:rsidR="001C40EC" w:rsidRPr="00FC779D">
        <w:rPr>
          <w:rFonts w:cstheme="minorHAnsi"/>
          <w:i/>
          <w:iCs/>
          <w:sz w:val="28"/>
          <w:szCs w:val="28"/>
          <w:lang w:val="en-US"/>
        </w:rPr>
        <w:t xml:space="preserve"> India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Exim Bank to avail TAP?</w:t>
      </w:r>
    </w:p>
    <w:p w14:paraId="56A15DF3" w14:textId="09930C62" w:rsidR="00334FB2" w:rsidRDefault="00334FB2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 xml:space="preserve">Exporters need  </w:t>
      </w:r>
      <w:r w:rsidR="00C46508">
        <w:rPr>
          <w:rFonts w:cstheme="minorHAnsi"/>
          <w:sz w:val="28"/>
          <w:szCs w:val="28"/>
          <w:lang w:val="en-US"/>
        </w:rPr>
        <w:t xml:space="preserve">not </w:t>
      </w:r>
      <w:r w:rsidRPr="006E6705">
        <w:rPr>
          <w:rFonts w:cstheme="minorHAnsi"/>
          <w:sz w:val="28"/>
          <w:szCs w:val="28"/>
          <w:lang w:val="en-US"/>
        </w:rPr>
        <w:t>have</w:t>
      </w:r>
      <w:r w:rsidR="00C46508">
        <w:rPr>
          <w:rFonts w:cstheme="minorHAnsi"/>
          <w:sz w:val="28"/>
          <w:szCs w:val="28"/>
          <w:lang w:val="en-US"/>
        </w:rPr>
        <w:t xml:space="preserve"> </w:t>
      </w:r>
      <w:r w:rsidR="00735DC9">
        <w:rPr>
          <w:rFonts w:cstheme="minorHAnsi"/>
          <w:sz w:val="28"/>
          <w:szCs w:val="28"/>
          <w:lang w:val="en-US"/>
        </w:rPr>
        <w:t>c</w:t>
      </w:r>
      <w:r w:rsidR="00C46508">
        <w:rPr>
          <w:rFonts w:cstheme="minorHAnsi"/>
          <w:sz w:val="28"/>
          <w:szCs w:val="28"/>
          <w:lang w:val="en-US"/>
        </w:rPr>
        <w:t xml:space="preserve">redit </w:t>
      </w:r>
      <w:r w:rsidR="00735DC9">
        <w:rPr>
          <w:rFonts w:cstheme="minorHAnsi"/>
          <w:sz w:val="28"/>
          <w:szCs w:val="28"/>
          <w:lang w:val="en-US"/>
        </w:rPr>
        <w:t>f</w:t>
      </w:r>
      <w:r w:rsidR="00C46508">
        <w:rPr>
          <w:rFonts w:cstheme="minorHAnsi"/>
          <w:sz w:val="28"/>
          <w:szCs w:val="28"/>
          <w:lang w:val="en-US"/>
        </w:rPr>
        <w:t>acility</w:t>
      </w:r>
      <w:r w:rsidRPr="006E6705">
        <w:rPr>
          <w:rFonts w:cstheme="minorHAnsi"/>
          <w:sz w:val="28"/>
          <w:szCs w:val="28"/>
          <w:lang w:val="en-US"/>
        </w:rPr>
        <w:t xml:space="preserve"> with</w:t>
      </w:r>
      <w:r w:rsidR="00C46508">
        <w:rPr>
          <w:rFonts w:cstheme="minorHAnsi"/>
          <w:sz w:val="28"/>
          <w:szCs w:val="28"/>
          <w:lang w:val="en-US"/>
        </w:rPr>
        <w:t xml:space="preserve"> </w:t>
      </w:r>
      <w:r w:rsidR="00735DC9">
        <w:rPr>
          <w:rFonts w:cstheme="minorHAnsi"/>
          <w:sz w:val="28"/>
          <w:szCs w:val="28"/>
          <w:lang w:val="en-US"/>
        </w:rPr>
        <w:t xml:space="preserve">India </w:t>
      </w:r>
      <w:r w:rsidR="00C46508">
        <w:rPr>
          <w:rFonts w:cstheme="minorHAnsi"/>
          <w:sz w:val="28"/>
          <w:szCs w:val="28"/>
          <w:lang w:val="en-US"/>
        </w:rPr>
        <w:t xml:space="preserve">Exim Bank </w:t>
      </w:r>
      <w:r w:rsidR="00735DC9">
        <w:rPr>
          <w:rFonts w:cstheme="minorHAnsi"/>
          <w:sz w:val="28"/>
          <w:szCs w:val="28"/>
          <w:lang w:val="en-US"/>
        </w:rPr>
        <w:t xml:space="preserve">to </w:t>
      </w:r>
      <w:r w:rsidR="00C46508">
        <w:rPr>
          <w:rFonts w:cstheme="minorHAnsi"/>
          <w:sz w:val="28"/>
          <w:szCs w:val="28"/>
          <w:lang w:val="en-US"/>
        </w:rPr>
        <w:t xml:space="preserve">get Assistance under </w:t>
      </w:r>
      <w:r w:rsidR="00735DC9">
        <w:rPr>
          <w:rFonts w:cstheme="minorHAnsi"/>
          <w:sz w:val="28"/>
          <w:szCs w:val="28"/>
          <w:lang w:val="en-US"/>
        </w:rPr>
        <w:t xml:space="preserve">India </w:t>
      </w:r>
      <w:r w:rsidR="001C40EC">
        <w:rPr>
          <w:rFonts w:cstheme="minorHAnsi"/>
          <w:sz w:val="28"/>
          <w:szCs w:val="28"/>
          <w:lang w:val="en-US"/>
        </w:rPr>
        <w:t>Exim Bank’s</w:t>
      </w:r>
      <w:r w:rsidR="00E94702">
        <w:rPr>
          <w:rFonts w:cstheme="minorHAnsi"/>
          <w:sz w:val="28"/>
          <w:szCs w:val="28"/>
          <w:lang w:val="en-US"/>
        </w:rPr>
        <w:t xml:space="preserve"> </w:t>
      </w:r>
      <w:r w:rsidR="00D46061" w:rsidRPr="006E6705">
        <w:rPr>
          <w:rFonts w:cstheme="minorHAnsi"/>
          <w:sz w:val="28"/>
          <w:szCs w:val="28"/>
          <w:lang w:val="en-US"/>
        </w:rPr>
        <w:t>Trade Assistance Program</w:t>
      </w:r>
      <w:r w:rsidR="00DF7867">
        <w:rPr>
          <w:rFonts w:cstheme="minorHAnsi"/>
          <w:sz w:val="28"/>
          <w:szCs w:val="28"/>
          <w:lang w:val="en-US"/>
        </w:rPr>
        <w:t>me</w:t>
      </w:r>
      <w:r w:rsidRPr="006E6705">
        <w:rPr>
          <w:rFonts w:cstheme="minorHAnsi"/>
          <w:sz w:val="28"/>
          <w:szCs w:val="28"/>
          <w:lang w:val="en-US"/>
        </w:rPr>
        <w:t xml:space="preserve">. </w:t>
      </w:r>
    </w:p>
    <w:p w14:paraId="1B97A311" w14:textId="77777777" w:rsidR="00B54C8E" w:rsidRPr="006E6705" w:rsidRDefault="00B54C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31813C7A" w14:textId="4AB9D001" w:rsidR="00334FB2" w:rsidRPr="00FC779D" w:rsidRDefault="00334FB2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 xml:space="preserve">Which transactions are not covered by </w:t>
      </w:r>
      <w:r w:rsidR="00F5003E" w:rsidRPr="00FC779D">
        <w:rPr>
          <w:rFonts w:cstheme="minorHAnsi"/>
          <w:i/>
          <w:iCs/>
          <w:sz w:val="28"/>
          <w:szCs w:val="28"/>
          <w:lang w:val="en-US"/>
        </w:rPr>
        <w:t xml:space="preserve">India </w:t>
      </w:r>
      <w:r w:rsidRPr="00FC779D">
        <w:rPr>
          <w:rFonts w:cstheme="minorHAnsi"/>
          <w:i/>
          <w:iCs/>
          <w:sz w:val="28"/>
          <w:szCs w:val="28"/>
          <w:lang w:val="en-US"/>
        </w:rPr>
        <w:t>Exim Bank under TAP?</w:t>
      </w:r>
    </w:p>
    <w:p w14:paraId="2769FE5D" w14:textId="422D2183" w:rsidR="00334FB2" w:rsidRDefault="00F5003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India Exim Bank</w:t>
      </w:r>
      <w:r w:rsidR="00334FB2" w:rsidRPr="006E6705">
        <w:rPr>
          <w:rFonts w:cstheme="minorHAnsi"/>
          <w:sz w:val="28"/>
          <w:szCs w:val="28"/>
          <w:lang w:val="en-US"/>
        </w:rPr>
        <w:t xml:space="preserve"> do</w:t>
      </w:r>
      <w:r>
        <w:rPr>
          <w:rFonts w:cstheme="minorHAnsi"/>
          <w:sz w:val="28"/>
          <w:szCs w:val="28"/>
          <w:lang w:val="en-US"/>
        </w:rPr>
        <w:t>es</w:t>
      </w:r>
      <w:r w:rsidR="00334FB2" w:rsidRPr="006E6705">
        <w:rPr>
          <w:rFonts w:cstheme="minorHAnsi"/>
          <w:sz w:val="28"/>
          <w:szCs w:val="28"/>
          <w:lang w:val="en-US"/>
        </w:rPr>
        <w:t xml:space="preserve"> not </w:t>
      </w:r>
      <w:r w:rsidR="00735DC9">
        <w:rPr>
          <w:rFonts w:cstheme="minorHAnsi"/>
          <w:sz w:val="28"/>
          <w:szCs w:val="28"/>
          <w:lang w:val="en-US"/>
        </w:rPr>
        <w:t>s</w:t>
      </w:r>
      <w:r w:rsidR="00C46508">
        <w:rPr>
          <w:rFonts w:cstheme="minorHAnsi"/>
          <w:sz w:val="28"/>
          <w:szCs w:val="28"/>
          <w:lang w:val="en-US"/>
        </w:rPr>
        <w:t xml:space="preserve">upport </w:t>
      </w:r>
      <w:r w:rsidR="00334FB2" w:rsidRPr="006E6705">
        <w:rPr>
          <w:rFonts w:cstheme="minorHAnsi"/>
          <w:sz w:val="28"/>
          <w:szCs w:val="28"/>
          <w:lang w:val="en-US"/>
        </w:rPr>
        <w:t xml:space="preserve">Merchant Trade </w:t>
      </w:r>
      <w:r w:rsidR="005E3BEE" w:rsidRPr="006E6705">
        <w:rPr>
          <w:rFonts w:cstheme="minorHAnsi"/>
          <w:sz w:val="28"/>
          <w:szCs w:val="28"/>
          <w:lang w:val="en-US"/>
        </w:rPr>
        <w:t>Transactions,</w:t>
      </w:r>
      <w:r w:rsidR="00334FB2" w:rsidRPr="006E6705">
        <w:rPr>
          <w:rFonts w:cstheme="minorHAnsi"/>
          <w:sz w:val="28"/>
          <w:szCs w:val="28"/>
          <w:lang w:val="en-US"/>
        </w:rPr>
        <w:t xml:space="preserve"> and</w:t>
      </w:r>
      <w:r w:rsidR="00043384" w:rsidRPr="006E6705">
        <w:rPr>
          <w:rFonts w:cstheme="minorHAnsi"/>
          <w:sz w:val="28"/>
          <w:szCs w:val="28"/>
          <w:lang w:val="en-US"/>
        </w:rPr>
        <w:t xml:space="preserve"> exports of goods / </w:t>
      </w:r>
      <w:r w:rsidR="00B54C8E" w:rsidRPr="006E6705">
        <w:rPr>
          <w:rFonts w:cstheme="minorHAnsi"/>
          <w:sz w:val="28"/>
          <w:szCs w:val="28"/>
          <w:lang w:val="en-US"/>
        </w:rPr>
        <w:t>services which</w:t>
      </w:r>
      <w:r w:rsidR="00334FB2" w:rsidRPr="006E6705">
        <w:rPr>
          <w:rFonts w:cstheme="minorHAnsi"/>
          <w:sz w:val="28"/>
          <w:szCs w:val="28"/>
          <w:lang w:val="en-US"/>
        </w:rPr>
        <w:t xml:space="preserve"> are not permitted by </w:t>
      </w:r>
      <w:r w:rsidR="00043384" w:rsidRPr="006E6705">
        <w:rPr>
          <w:rFonts w:cstheme="minorHAnsi"/>
          <w:sz w:val="28"/>
          <w:szCs w:val="28"/>
          <w:lang w:val="en-US"/>
        </w:rPr>
        <w:t xml:space="preserve">the </w:t>
      </w:r>
      <w:r w:rsidR="005E3BEE" w:rsidRPr="006E6705">
        <w:rPr>
          <w:rFonts w:cstheme="minorHAnsi"/>
          <w:sz w:val="28"/>
          <w:szCs w:val="28"/>
          <w:lang w:val="en-US"/>
        </w:rPr>
        <w:t>prevalent Foreign</w:t>
      </w:r>
      <w:r w:rsidR="00334FB2" w:rsidRPr="006E6705">
        <w:rPr>
          <w:rFonts w:cstheme="minorHAnsi"/>
          <w:sz w:val="28"/>
          <w:szCs w:val="28"/>
          <w:lang w:val="en-US"/>
        </w:rPr>
        <w:t xml:space="preserve"> Trade Policy of </w:t>
      </w:r>
      <w:r w:rsidR="00391D53">
        <w:rPr>
          <w:rFonts w:cstheme="minorHAnsi"/>
          <w:sz w:val="28"/>
          <w:szCs w:val="28"/>
          <w:lang w:val="en-US"/>
        </w:rPr>
        <w:t xml:space="preserve">the </w:t>
      </w:r>
      <w:r w:rsidR="00334FB2" w:rsidRPr="006E6705">
        <w:rPr>
          <w:rFonts w:cstheme="minorHAnsi"/>
          <w:sz w:val="28"/>
          <w:szCs w:val="28"/>
          <w:lang w:val="en-US"/>
        </w:rPr>
        <w:t>Gov</w:t>
      </w:r>
      <w:r w:rsidR="00391D53">
        <w:rPr>
          <w:rFonts w:cstheme="minorHAnsi"/>
          <w:sz w:val="28"/>
          <w:szCs w:val="28"/>
          <w:lang w:val="en-US"/>
        </w:rPr>
        <w:t>ernmen</w:t>
      </w:r>
      <w:r w:rsidR="00334FB2" w:rsidRPr="006E6705">
        <w:rPr>
          <w:rFonts w:cstheme="minorHAnsi"/>
          <w:sz w:val="28"/>
          <w:szCs w:val="28"/>
          <w:lang w:val="en-US"/>
        </w:rPr>
        <w:t>t of India</w:t>
      </w:r>
      <w:r>
        <w:rPr>
          <w:rFonts w:cstheme="minorHAnsi"/>
          <w:sz w:val="28"/>
          <w:szCs w:val="28"/>
          <w:lang w:val="en-US"/>
        </w:rPr>
        <w:t>.</w:t>
      </w:r>
      <w:r w:rsidR="00391D53">
        <w:rPr>
          <w:rFonts w:cstheme="minorHAnsi"/>
          <w:sz w:val="28"/>
          <w:szCs w:val="28"/>
          <w:lang w:val="en-US"/>
        </w:rPr>
        <w:t xml:space="preserve"> </w:t>
      </w:r>
    </w:p>
    <w:p w14:paraId="34FBA8DB" w14:textId="77777777" w:rsidR="00F5003E" w:rsidRDefault="00F5003E" w:rsidP="00735DC9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07BA504A" w14:textId="77777777" w:rsidR="00735DC9" w:rsidRDefault="00735DC9" w:rsidP="00735DC9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6A66FE93" w14:textId="77777777" w:rsidR="00735DC9" w:rsidRPr="006E6705" w:rsidRDefault="00735DC9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198C8C6B" w14:textId="3A62B2C8" w:rsidR="00E37881" w:rsidRPr="00FC779D" w:rsidRDefault="00E37881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>Which are the risks covered by</w:t>
      </w:r>
      <w:r w:rsidR="00F5003E" w:rsidRPr="00FC779D">
        <w:rPr>
          <w:rFonts w:cstheme="minorHAnsi"/>
          <w:i/>
          <w:iCs/>
          <w:sz w:val="28"/>
          <w:szCs w:val="28"/>
          <w:lang w:val="en-US"/>
        </w:rPr>
        <w:t xml:space="preserve"> India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Exim Bank under </w:t>
      </w:r>
      <w:r w:rsidR="005E3BEE" w:rsidRPr="00FC779D">
        <w:rPr>
          <w:rFonts w:cstheme="minorHAnsi"/>
          <w:i/>
          <w:iCs/>
          <w:sz w:val="28"/>
          <w:szCs w:val="28"/>
          <w:lang w:val="en-US"/>
        </w:rPr>
        <w:t>TAP?</w:t>
      </w:r>
    </w:p>
    <w:p w14:paraId="2D4096B3" w14:textId="1E3F9156" w:rsidR="00E37881" w:rsidRDefault="00F5003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India Exim Bank</w:t>
      </w:r>
      <w:r w:rsidR="00E37881" w:rsidRPr="006E6705">
        <w:rPr>
          <w:rFonts w:cstheme="minorHAnsi"/>
          <w:sz w:val="28"/>
          <w:szCs w:val="28"/>
          <w:lang w:val="en-US"/>
        </w:rPr>
        <w:t xml:space="preserve"> cover</w:t>
      </w:r>
      <w:r w:rsidR="00592AB5">
        <w:rPr>
          <w:rFonts w:cstheme="minorHAnsi"/>
          <w:sz w:val="28"/>
          <w:szCs w:val="28"/>
          <w:lang w:val="en-US"/>
        </w:rPr>
        <w:t>s</w:t>
      </w:r>
      <w:r w:rsidR="00E37881" w:rsidRPr="006E6705">
        <w:rPr>
          <w:rFonts w:cstheme="minorHAnsi"/>
          <w:sz w:val="28"/>
          <w:szCs w:val="28"/>
          <w:lang w:val="en-US"/>
        </w:rPr>
        <w:t xml:space="preserve"> credit risk, country risk</w:t>
      </w:r>
      <w:r w:rsidR="00735DC9">
        <w:rPr>
          <w:rFonts w:cstheme="minorHAnsi"/>
          <w:sz w:val="28"/>
          <w:szCs w:val="28"/>
          <w:lang w:val="en-US"/>
        </w:rPr>
        <w:t xml:space="preserve"> </w:t>
      </w:r>
      <w:r w:rsidR="00C46508">
        <w:rPr>
          <w:rFonts w:cstheme="minorHAnsi"/>
          <w:sz w:val="28"/>
          <w:szCs w:val="28"/>
          <w:lang w:val="en-US"/>
        </w:rPr>
        <w:t>and the</w:t>
      </w:r>
      <w:r w:rsidR="00735DC9">
        <w:rPr>
          <w:rFonts w:cstheme="minorHAnsi"/>
          <w:sz w:val="28"/>
          <w:szCs w:val="28"/>
          <w:lang w:val="en-US"/>
        </w:rPr>
        <w:t xml:space="preserve"> </w:t>
      </w:r>
      <w:r w:rsidR="00E37881" w:rsidRPr="006E6705">
        <w:rPr>
          <w:rFonts w:cstheme="minorHAnsi"/>
          <w:sz w:val="28"/>
          <w:szCs w:val="28"/>
          <w:lang w:val="en-US"/>
        </w:rPr>
        <w:t>payment risk</w:t>
      </w:r>
      <w:r w:rsidR="00C46508">
        <w:rPr>
          <w:rFonts w:cstheme="minorHAnsi"/>
          <w:sz w:val="28"/>
          <w:szCs w:val="28"/>
          <w:lang w:val="en-US"/>
        </w:rPr>
        <w:t xml:space="preserve"> </w:t>
      </w:r>
      <w:r w:rsidR="00776E00">
        <w:rPr>
          <w:rFonts w:cstheme="minorHAnsi"/>
          <w:sz w:val="28"/>
          <w:szCs w:val="28"/>
          <w:lang w:val="en-US"/>
        </w:rPr>
        <w:t>of transaction</w:t>
      </w:r>
      <w:r w:rsidR="00735DC9">
        <w:rPr>
          <w:rFonts w:cstheme="minorHAnsi"/>
          <w:sz w:val="28"/>
          <w:szCs w:val="28"/>
          <w:lang w:val="en-US"/>
        </w:rPr>
        <w:t>s</w:t>
      </w:r>
      <w:r w:rsidR="00776E00">
        <w:rPr>
          <w:rFonts w:cstheme="minorHAnsi"/>
          <w:sz w:val="28"/>
          <w:szCs w:val="28"/>
          <w:lang w:val="en-US"/>
        </w:rPr>
        <w:t xml:space="preserve"> covered under TAP</w:t>
      </w:r>
      <w:r w:rsidR="00E37881" w:rsidRPr="006E6705">
        <w:rPr>
          <w:rFonts w:cstheme="minorHAnsi"/>
          <w:sz w:val="28"/>
          <w:szCs w:val="28"/>
          <w:lang w:val="en-US"/>
        </w:rPr>
        <w:t xml:space="preserve">. </w:t>
      </w:r>
    </w:p>
    <w:p w14:paraId="31C131E7" w14:textId="77777777" w:rsidR="00B54C8E" w:rsidRPr="006E6705" w:rsidRDefault="00B54C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0287349A" w14:textId="59C586B1" w:rsidR="00E37881" w:rsidRPr="00FC779D" w:rsidRDefault="00E37881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 xml:space="preserve">Does </w:t>
      </w:r>
      <w:r w:rsidR="00F5003E" w:rsidRPr="00FC779D">
        <w:rPr>
          <w:rFonts w:cstheme="minorHAnsi"/>
          <w:i/>
          <w:iCs/>
          <w:sz w:val="28"/>
          <w:szCs w:val="28"/>
          <w:lang w:val="en-US"/>
        </w:rPr>
        <w:t xml:space="preserve">India </w:t>
      </w:r>
      <w:r w:rsidRPr="00FC779D">
        <w:rPr>
          <w:rFonts w:cstheme="minorHAnsi"/>
          <w:i/>
          <w:iCs/>
          <w:sz w:val="28"/>
          <w:szCs w:val="28"/>
          <w:lang w:val="en-US"/>
        </w:rPr>
        <w:t>Exim Bank add confirmation to the export LC</w:t>
      </w:r>
      <w:r w:rsidR="00391D53">
        <w:rPr>
          <w:rFonts w:cstheme="minorHAnsi"/>
          <w:i/>
          <w:iCs/>
          <w:sz w:val="28"/>
          <w:szCs w:val="28"/>
          <w:lang w:val="en-US"/>
        </w:rPr>
        <w:t>s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issued by overseas </w:t>
      </w:r>
      <w:r w:rsidR="005E3BEE" w:rsidRPr="00FC779D">
        <w:rPr>
          <w:rFonts w:cstheme="minorHAnsi"/>
          <w:i/>
          <w:iCs/>
          <w:sz w:val="28"/>
          <w:szCs w:val="28"/>
          <w:lang w:val="en-US"/>
        </w:rPr>
        <w:t>banks?</w:t>
      </w:r>
    </w:p>
    <w:p w14:paraId="781BA929" w14:textId="0FE19637" w:rsidR="00E37881" w:rsidRPr="006E6705" w:rsidRDefault="00E3788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 xml:space="preserve">No. Instead </w:t>
      </w:r>
      <w:r w:rsidR="00F5003E">
        <w:rPr>
          <w:rFonts w:cstheme="minorHAnsi"/>
          <w:sz w:val="28"/>
          <w:szCs w:val="28"/>
          <w:lang w:val="en-US"/>
        </w:rPr>
        <w:t>India Exim Bank</w:t>
      </w:r>
      <w:r w:rsidRPr="006E6705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6E6705">
        <w:rPr>
          <w:rFonts w:cstheme="minorHAnsi"/>
          <w:sz w:val="28"/>
          <w:szCs w:val="28"/>
          <w:lang w:val="en-US"/>
        </w:rPr>
        <w:t>issue</w:t>
      </w:r>
      <w:r w:rsidR="00FC779D">
        <w:rPr>
          <w:rFonts w:cstheme="minorHAnsi"/>
          <w:sz w:val="28"/>
          <w:szCs w:val="28"/>
          <w:lang w:val="en-US"/>
        </w:rPr>
        <w:t>s</w:t>
      </w:r>
      <w:proofErr w:type="gramEnd"/>
      <w:r w:rsidRPr="006E6705">
        <w:rPr>
          <w:rFonts w:cstheme="minorHAnsi"/>
          <w:sz w:val="28"/>
          <w:szCs w:val="28"/>
          <w:lang w:val="en-US"/>
        </w:rPr>
        <w:t xml:space="preserve"> Standby Letter of </w:t>
      </w:r>
      <w:r w:rsidR="00592AB5">
        <w:rPr>
          <w:rFonts w:cstheme="minorHAnsi"/>
          <w:sz w:val="28"/>
          <w:szCs w:val="28"/>
          <w:lang w:val="en-US"/>
        </w:rPr>
        <w:t>C</w:t>
      </w:r>
      <w:r w:rsidRPr="006E6705">
        <w:rPr>
          <w:rFonts w:cstheme="minorHAnsi"/>
          <w:sz w:val="28"/>
          <w:szCs w:val="28"/>
          <w:lang w:val="en-US"/>
        </w:rPr>
        <w:t xml:space="preserve">redit </w:t>
      </w:r>
      <w:proofErr w:type="spellStart"/>
      <w:r w:rsidR="005F2F2F" w:rsidRPr="006E6705">
        <w:rPr>
          <w:rFonts w:cstheme="minorHAnsi"/>
          <w:sz w:val="28"/>
          <w:szCs w:val="28"/>
          <w:lang w:val="en-US"/>
        </w:rPr>
        <w:t>favo</w:t>
      </w:r>
      <w:r w:rsidR="00391D53">
        <w:rPr>
          <w:rFonts w:cstheme="minorHAnsi"/>
          <w:sz w:val="28"/>
          <w:szCs w:val="28"/>
          <w:lang w:val="en-US"/>
        </w:rPr>
        <w:t>u</w:t>
      </w:r>
      <w:r w:rsidR="005F2F2F" w:rsidRPr="006E6705">
        <w:rPr>
          <w:rFonts w:cstheme="minorHAnsi"/>
          <w:sz w:val="28"/>
          <w:szCs w:val="28"/>
          <w:lang w:val="en-US"/>
        </w:rPr>
        <w:t>ring</w:t>
      </w:r>
      <w:proofErr w:type="spellEnd"/>
      <w:r w:rsidRPr="006E6705">
        <w:rPr>
          <w:rFonts w:cstheme="minorHAnsi"/>
          <w:sz w:val="28"/>
          <w:szCs w:val="28"/>
          <w:lang w:val="en-US"/>
        </w:rPr>
        <w:t xml:space="preserve"> the </w:t>
      </w:r>
      <w:r w:rsidR="005E3BEE" w:rsidRPr="006E6705">
        <w:rPr>
          <w:rFonts w:cstheme="minorHAnsi"/>
          <w:sz w:val="28"/>
          <w:szCs w:val="28"/>
          <w:lang w:val="en-US"/>
        </w:rPr>
        <w:t>negotiating bank</w:t>
      </w:r>
      <w:r w:rsidR="00391D53">
        <w:rPr>
          <w:rFonts w:cstheme="minorHAnsi"/>
          <w:sz w:val="28"/>
          <w:szCs w:val="28"/>
          <w:lang w:val="en-US"/>
        </w:rPr>
        <w:t xml:space="preserve"> </w:t>
      </w:r>
      <w:r w:rsidR="00FC779D">
        <w:rPr>
          <w:rFonts w:cstheme="minorHAnsi"/>
          <w:sz w:val="28"/>
          <w:szCs w:val="28"/>
          <w:lang w:val="en-US"/>
        </w:rPr>
        <w:t>/</w:t>
      </w:r>
      <w:r w:rsidR="00391D53">
        <w:rPr>
          <w:rFonts w:cstheme="minorHAnsi"/>
          <w:sz w:val="28"/>
          <w:szCs w:val="28"/>
          <w:lang w:val="en-US"/>
        </w:rPr>
        <w:t xml:space="preserve"> </w:t>
      </w:r>
      <w:r w:rsidR="00FC779D">
        <w:rPr>
          <w:rFonts w:cstheme="minorHAnsi"/>
          <w:sz w:val="28"/>
          <w:szCs w:val="28"/>
          <w:lang w:val="en-US"/>
        </w:rPr>
        <w:t>Confirming bank</w:t>
      </w:r>
      <w:r w:rsidRPr="006E6705">
        <w:rPr>
          <w:rFonts w:cstheme="minorHAnsi"/>
          <w:sz w:val="28"/>
          <w:szCs w:val="28"/>
          <w:lang w:val="en-US"/>
        </w:rPr>
        <w:t xml:space="preserve"> in India</w:t>
      </w:r>
      <w:r w:rsidR="00FC779D">
        <w:rPr>
          <w:rFonts w:cstheme="minorHAnsi"/>
          <w:sz w:val="28"/>
          <w:szCs w:val="28"/>
          <w:lang w:val="en-US"/>
        </w:rPr>
        <w:t>,</w:t>
      </w:r>
      <w:r w:rsidRPr="006E6705">
        <w:rPr>
          <w:rFonts w:cstheme="minorHAnsi"/>
          <w:sz w:val="28"/>
          <w:szCs w:val="28"/>
          <w:lang w:val="en-US"/>
        </w:rPr>
        <w:t xml:space="preserve"> on behalf of the LC issuing bank. Negotiating bank</w:t>
      </w:r>
      <w:r w:rsidR="00FC779D">
        <w:rPr>
          <w:rFonts w:cstheme="minorHAnsi"/>
          <w:sz w:val="28"/>
          <w:szCs w:val="28"/>
          <w:lang w:val="en-US"/>
        </w:rPr>
        <w:t xml:space="preserve"> / Confirming bank</w:t>
      </w:r>
      <w:r w:rsidRPr="006E6705">
        <w:rPr>
          <w:rFonts w:cstheme="minorHAnsi"/>
          <w:sz w:val="28"/>
          <w:szCs w:val="28"/>
          <w:lang w:val="en-US"/>
        </w:rPr>
        <w:t xml:space="preserve"> can claim the unpaid amount from </w:t>
      </w:r>
      <w:r w:rsidR="00F5003E">
        <w:rPr>
          <w:rFonts w:cstheme="minorHAnsi"/>
          <w:sz w:val="28"/>
          <w:szCs w:val="28"/>
          <w:lang w:val="en-US"/>
        </w:rPr>
        <w:t xml:space="preserve">India </w:t>
      </w:r>
      <w:r w:rsidRPr="006E6705">
        <w:rPr>
          <w:rFonts w:cstheme="minorHAnsi"/>
          <w:sz w:val="28"/>
          <w:szCs w:val="28"/>
          <w:lang w:val="en-US"/>
        </w:rPr>
        <w:t xml:space="preserve">Exim Bank, in case the LC issuing bank fails to meet its commitments </w:t>
      </w:r>
      <w:r w:rsidR="00391D53">
        <w:rPr>
          <w:rFonts w:cstheme="minorHAnsi"/>
          <w:sz w:val="28"/>
          <w:szCs w:val="28"/>
          <w:lang w:val="en-US"/>
        </w:rPr>
        <w:t>o</w:t>
      </w:r>
      <w:r w:rsidRPr="006E6705">
        <w:rPr>
          <w:rFonts w:cstheme="minorHAnsi"/>
          <w:sz w:val="28"/>
          <w:szCs w:val="28"/>
          <w:lang w:val="en-US"/>
        </w:rPr>
        <w:t>n the due date.</w:t>
      </w:r>
      <w:r w:rsidR="00776E00">
        <w:rPr>
          <w:rFonts w:cstheme="minorHAnsi"/>
          <w:sz w:val="28"/>
          <w:szCs w:val="28"/>
          <w:lang w:val="en-US"/>
        </w:rPr>
        <w:t xml:space="preserve"> Direct </w:t>
      </w:r>
      <w:r w:rsidR="00735DC9">
        <w:rPr>
          <w:rFonts w:cstheme="minorHAnsi"/>
          <w:sz w:val="28"/>
          <w:szCs w:val="28"/>
          <w:lang w:val="en-US"/>
        </w:rPr>
        <w:t>confirmation</w:t>
      </w:r>
      <w:r w:rsidR="00776E00">
        <w:rPr>
          <w:rFonts w:cstheme="minorHAnsi"/>
          <w:sz w:val="28"/>
          <w:szCs w:val="28"/>
          <w:lang w:val="en-US"/>
        </w:rPr>
        <w:t xml:space="preserve"> may be considered for very high risk countries on a case</w:t>
      </w:r>
      <w:r w:rsidR="00391D53">
        <w:rPr>
          <w:rFonts w:cstheme="minorHAnsi"/>
          <w:sz w:val="28"/>
          <w:szCs w:val="28"/>
          <w:lang w:val="en-US"/>
        </w:rPr>
        <w:t>-</w:t>
      </w:r>
      <w:r w:rsidR="00776E00">
        <w:rPr>
          <w:rFonts w:cstheme="minorHAnsi"/>
          <w:sz w:val="28"/>
          <w:szCs w:val="28"/>
          <w:lang w:val="en-US"/>
        </w:rPr>
        <w:t>to</w:t>
      </w:r>
      <w:r w:rsidR="00391D53">
        <w:rPr>
          <w:rFonts w:cstheme="minorHAnsi"/>
          <w:sz w:val="28"/>
          <w:szCs w:val="28"/>
          <w:lang w:val="en-US"/>
        </w:rPr>
        <w:t>-</w:t>
      </w:r>
      <w:r w:rsidR="00776E00">
        <w:rPr>
          <w:rFonts w:cstheme="minorHAnsi"/>
          <w:sz w:val="28"/>
          <w:szCs w:val="28"/>
          <w:lang w:val="en-US"/>
        </w:rPr>
        <w:t>case basi</w:t>
      </w:r>
      <w:r w:rsidR="00735DC9">
        <w:rPr>
          <w:rFonts w:cstheme="minorHAnsi"/>
          <w:sz w:val="28"/>
          <w:szCs w:val="28"/>
          <w:lang w:val="en-US"/>
        </w:rPr>
        <w:t>s.</w:t>
      </w:r>
    </w:p>
    <w:p w14:paraId="756548B3" w14:textId="77777777" w:rsidR="00FF138E" w:rsidRPr="006E6705" w:rsidRDefault="00FF138E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05F94856" w14:textId="1B67D104" w:rsidR="00FF138E" w:rsidRPr="00FC779D" w:rsidRDefault="00185AA9" w:rsidP="00010538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FC779D">
        <w:rPr>
          <w:rFonts w:cstheme="minorHAnsi"/>
          <w:i/>
          <w:iCs/>
          <w:sz w:val="28"/>
          <w:szCs w:val="28"/>
          <w:lang w:val="en-US"/>
        </w:rPr>
        <w:t xml:space="preserve">Is </w:t>
      </w:r>
      <w:r w:rsidR="00E37881" w:rsidRPr="00FC779D">
        <w:rPr>
          <w:rFonts w:cstheme="minorHAnsi"/>
          <w:i/>
          <w:iCs/>
          <w:sz w:val="28"/>
          <w:szCs w:val="28"/>
          <w:lang w:val="en-US"/>
        </w:rPr>
        <w:t>there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any agreement </w:t>
      </w:r>
      <w:r w:rsidR="00FC779D" w:rsidRPr="00FC779D">
        <w:rPr>
          <w:rFonts w:cstheme="minorHAnsi"/>
          <w:i/>
          <w:iCs/>
          <w:sz w:val="28"/>
          <w:szCs w:val="28"/>
          <w:lang w:val="en-US"/>
        </w:rPr>
        <w:t xml:space="preserve">that </w:t>
      </w:r>
      <w:r w:rsidRPr="00FC779D">
        <w:rPr>
          <w:rFonts w:cstheme="minorHAnsi"/>
          <w:i/>
          <w:iCs/>
          <w:sz w:val="28"/>
          <w:szCs w:val="28"/>
          <w:lang w:val="en-US"/>
        </w:rPr>
        <w:t>need</w:t>
      </w:r>
      <w:r w:rsidR="00FC779D" w:rsidRPr="00FC779D">
        <w:rPr>
          <w:rFonts w:cstheme="minorHAnsi"/>
          <w:i/>
          <w:iCs/>
          <w:sz w:val="28"/>
          <w:szCs w:val="28"/>
          <w:lang w:val="en-US"/>
        </w:rPr>
        <w:t>s</w:t>
      </w:r>
      <w:r w:rsidRPr="00FC779D">
        <w:rPr>
          <w:rFonts w:cstheme="minorHAnsi"/>
          <w:i/>
          <w:iCs/>
          <w:sz w:val="28"/>
          <w:szCs w:val="28"/>
          <w:lang w:val="en-US"/>
        </w:rPr>
        <w:t xml:space="preserve"> to be signed by the exporter / </w:t>
      </w:r>
      <w:r w:rsidR="00E37881" w:rsidRPr="00FC779D">
        <w:rPr>
          <w:rFonts w:cstheme="minorHAnsi"/>
          <w:i/>
          <w:iCs/>
          <w:sz w:val="28"/>
          <w:szCs w:val="28"/>
          <w:lang w:val="en-US"/>
        </w:rPr>
        <w:t>importer</w:t>
      </w:r>
      <w:r w:rsidR="00043384" w:rsidRPr="00FC779D">
        <w:rPr>
          <w:rFonts w:cstheme="minorHAnsi"/>
          <w:i/>
          <w:iCs/>
          <w:sz w:val="28"/>
          <w:szCs w:val="28"/>
          <w:lang w:val="en-US"/>
        </w:rPr>
        <w:t xml:space="preserve"> with </w:t>
      </w:r>
      <w:r w:rsidR="00F5003E" w:rsidRPr="00FC779D">
        <w:rPr>
          <w:rFonts w:cstheme="minorHAnsi"/>
          <w:i/>
          <w:iCs/>
          <w:sz w:val="28"/>
          <w:szCs w:val="28"/>
          <w:lang w:val="en-US"/>
        </w:rPr>
        <w:t xml:space="preserve">India </w:t>
      </w:r>
      <w:r w:rsidR="00043384" w:rsidRPr="00FC779D">
        <w:rPr>
          <w:rFonts w:cstheme="minorHAnsi"/>
          <w:i/>
          <w:iCs/>
          <w:sz w:val="28"/>
          <w:szCs w:val="28"/>
          <w:lang w:val="en-US"/>
        </w:rPr>
        <w:t>Exim Bank</w:t>
      </w:r>
      <w:r w:rsidR="00E37881" w:rsidRPr="00FC779D">
        <w:rPr>
          <w:rFonts w:cstheme="minorHAnsi"/>
          <w:i/>
          <w:iCs/>
          <w:sz w:val="28"/>
          <w:szCs w:val="28"/>
          <w:lang w:val="en-US"/>
        </w:rPr>
        <w:t>?</w:t>
      </w:r>
    </w:p>
    <w:p w14:paraId="2DD0F20F" w14:textId="54067800" w:rsidR="00185AA9" w:rsidRPr="006E6705" w:rsidRDefault="00185AA9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6E6705">
        <w:rPr>
          <w:rFonts w:cstheme="minorHAnsi"/>
          <w:sz w:val="28"/>
          <w:szCs w:val="28"/>
          <w:lang w:val="en-US"/>
        </w:rPr>
        <w:t xml:space="preserve">No. The agreements are </w:t>
      </w:r>
      <w:r w:rsidR="00E37881" w:rsidRPr="006E6705">
        <w:rPr>
          <w:rFonts w:cstheme="minorHAnsi"/>
          <w:sz w:val="28"/>
          <w:szCs w:val="28"/>
          <w:lang w:val="en-US"/>
        </w:rPr>
        <w:t xml:space="preserve">to </w:t>
      </w:r>
      <w:r w:rsidR="00043384" w:rsidRPr="006E6705">
        <w:rPr>
          <w:rFonts w:cstheme="minorHAnsi"/>
          <w:sz w:val="28"/>
          <w:szCs w:val="28"/>
          <w:lang w:val="en-US"/>
        </w:rPr>
        <w:t>be signed</w:t>
      </w:r>
      <w:r w:rsidRPr="006E6705">
        <w:rPr>
          <w:rFonts w:cstheme="minorHAnsi"/>
          <w:sz w:val="28"/>
          <w:szCs w:val="28"/>
          <w:lang w:val="en-US"/>
        </w:rPr>
        <w:t xml:space="preserve"> by the LC negotiating bank / confirming bank in India and the Issuing banks overseas.</w:t>
      </w:r>
    </w:p>
    <w:p w14:paraId="2A849D0B" w14:textId="478A166C" w:rsidR="00E37881" w:rsidRDefault="00E37881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178B0641" w14:textId="4B7B96FF" w:rsidR="00A7352A" w:rsidRDefault="00A7352A" w:rsidP="00010538">
      <w:pPr>
        <w:pStyle w:val="ListParagraph"/>
        <w:spacing w:line="240" w:lineRule="auto"/>
        <w:ind w:left="0"/>
        <w:jc w:val="both"/>
        <w:rPr>
          <w:rFonts w:cstheme="minorHAnsi"/>
          <w:sz w:val="28"/>
          <w:szCs w:val="28"/>
          <w:lang w:val="en-US"/>
        </w:rPr>
      </w:pPr>
    </w:p>
    <w:p w14:paraId="5F5C94FE" w14:textId="0B99547E" w:rsidR="00A7352A" w:rsidRDefault="00A7352A" w:rsidP="00010538">
      <w:pPr>
        <w:pStyle w:val="ListParagraph"/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  <w:r w:rsidRPr="00A7352A">
        <w:rPr>
          <w:rFonts w:cstheme="minorHAnsi"/>
          <w:i/>
          <w:iCs/>
          <w:sz w:val="28"/>
          <w:szCs w:val="28"/>
          <w:lang w:val="en-US"/>
        </w:rPr>
        <w:t xml:space="preserve">For more information (if any), you please write to </w:t>
      </w:r>
      <w:r w:rsidR="00556608">
        <w:rPr>
          <w:rFonts w:cstheme="minorHAnsi"/>
          <w:i/>
          <w:iCs/>
          <w:sz w:val="28"/>
          <w:szCs w:val="28"/>
          <w:lang w:val="en-US"/>
        </w:rPr>
        <w:t xml:space="preserve">us at </w:t>
      </w:r>
      <w:hyperlink r:id="rId8" w:history="1">
        <w:r w:rsidR="00556608" w:rsidRPr="002D6A58">
          <w:rPr>
            <w:rStyle w:val="Hyperlink"/>
            <w:rFonts w:cstheme="minorHAnsi"/>
            <w:i/>
            <w:iCs/>
            <w:sz w:val="28"/>
            <w:szCs w:val="28"/>
            <w:lang w:val="en-US"/>
          </w:rPr>
          <w:t>tap@eximbankindia.in</w:t>
        </w:r>
      </w:hyperlink>
      <w:r w:rsidRPr="00A7352A">
        <w:rPr>
          <w:rFonts w:cstheme="minorHAnsi"/>
          <w:i/>
          <w:iCs/>
          <w:sz w:val="28"/>
          <w:szCs w:val="28"/>
          <w:lang w:val="en-US"/>
        </w:rPr>
        <w:t xml:space="preserve"> </w:t>
      </w:r>
    </w:p>
    <w:p w14:paraId="2F03AC1C" w14:textId="5C4C6A49" w:rsidR="00391D53" w:rsidRPr="00A7352A" w:rsidRDefault="00391D53" w:rsidP="00010538">
      <w:pPr>
        <w:pStyle w:val="ListParagraph"/>
        <w:spacing w:line="240" w:lineRule="auto"/>
        <w:ind w:left="0"/>
        <w:jc w:val="both"/>
        <w:rPr>
          <w:rFonts w:cstheme="minorHAnsi"/>
          <w:i/>
          <w:iCs/>
          <w:sz w:val="28"/>
          <w:szCs w:val="28"/>
          <w:lang w:val="en-US"/>
        </w:rPr>
      </w:pPr>
    </w:p>
    <w:sectPr w:rsidR="00391D53" w:rsidRPr="00A73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ADDB" w14:textId="77777777" w:rsidR="007C3E84" w:rsidRDefault="007C3E84" w:rsidP="007B16BC">
      <w:pPr>
        <w:spacing w:after="0" w:line="240" w:lineRule="auto"/>
      </w:pPr>
      <w:r>
        <w:separator/>
      </w:r>
    </w:p>
  </w:endnote>
  <w:endnote w:type="continuationSeparator" w:id="0">
    <w:p w14:paraId="52AD5437" w14:textId="77777777" w:rsidR="007C3E84" w:rsidRDefault="007C3E84" w:rsidP="007B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8568" w14:textId="77777777" w:rsidR="007B16BC" w:rsidRDefault="007B1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E0C8" w14:textId="6C3330D7" w:rsidR="007B16BC" w:rsidRDefault="007B1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74D5" w14:textId="77777777" w:rsidR="007B16BC" w:rsidRDefault="007B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449E" w14:textId="77777777" w:rsidR="007C3E84" w:rsidRDefault="007C3E84" w:rsidP="007B16BC">
      <w:pPr>
        <w:spacing w:after="0" w:line="240" w:lineRule="auto"/>
      </w:pPr>
      <w:r>
        <w:separator/>
      </w:r>
    </w:p>
  </w:footnote>
  <w:footnote w:type="continuationSeparator" w:id="0">
    <w:p w14:paraId="737FF7F8" w14:textId="77777777" w:rsidR="007C3E84" w:rsidRDefault="007C3E84" w:rsidP="007B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1EBB" w14:textId="77777777" w:rsidR="007B16BC" w:rsidRDefault="007B1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637F" w14:textId="77777777" w:rsidR="007B16BC" w:rsidRDefault="007B1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7E01" w14:textId="77777777" w:rsidR="007B16BC" w:rsidRDefault="007B1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A4FF0"/>
    <w:multiLevelType w:val="hybridMultilevel"/>
    <w:tmpl w:val="DDCA16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25"/>
    <w:rsid w:val="00010538"/>
    <w:rsid w:val="000118DC"/>
    <w:rsid w:val="00043384"/>
    <w:rsid w:val="0005323A"/>
    <w:rsid w:val="00062D00"/>
    <w:rsid w:val="000E1F09"/>
    <w:rsid w:val="001033D3"/>
    <w:rsid w:val="001042C8"/>
    <w:rsid w:val="00185AA9"/>
    <w:rsid w:val="001C40EC"/>
    <w:rsid w:val="002D6A58"/>
    <w:rsid w:val="0030426D"/>
    <w:rsid w:val="00313373"/>
    <w:rsid w:val="00320EF7"/>
    <w:rsid w:val="00334FB2"/>
    <w:rsid w:val="00391D53"/>
    <w:rsid w:val="003943D1"/>
    <w:rsid w:val="003B2734"/>
    <w:rsid w:val="003C252E"/>
    <w:rsid w:val="00445EA9"/>
    <w:rsid w:val="00510E86"/>
    <w:rsid w:val="00556608"/>
    <w:rsid w:val="00592AB5"/>
    <w:rsid w:val="005E3BEE"/>
    <w:rsid w:val="005F2F2F"/>
    <w:rsid w:val="006716D0"/>
    <w:rsid w:val="006B1BF1"/>
    <w:rsid w:val="006D44AF"/>
    <w:rsid w:val="006E6705"/>
    <w:rsid w:val="00735DC9"/>
    <w:rsid w:val="00741613"/>
    <w:rsid w:val="00776E00"/>
    <w:rsid w:val="007B16BC"/>
    <w:rsid w:val="007C3E84"/>
    <w:rsid w:val="007E13C2"/>
    <w:rsid w:val="00807066"/>
    <w:rsid w:val="00884939"/>
    <w:rsid w:val="008D686B"/>
    <w:rsid w:val="00925E25"/>
    <w:rsid w:val="0095576E"/>
    <w:rsid w:val="00965AD0"/>
    <w:rsid w:val="009D4EC8"/>
    <w:rsid w:val="00A7352A"/>
    <w:rsid w:val="00A84C66"/>
    <w:rsid w:val="00A876F2"/>
    <w:rsid w:val="00AD1C36"/>
    <w:rsid w:val="00B54C8E"/>
    <w:rsid w:val="00BF4EBE"/>
    <w:rsid w:val="00C46508"/>
    <w:rsid w:val="00C96AAC"/>
    <w:rsid w:val="00CC2934"/>
    <w:rsid w:val="00D2023E"/>
    <w:rsid w:val="00D21051"/>
    <w:rsid w:val="00D27803"/>
    <w:rsid w:val="00D46061"/>
    <w:rsid w:val="00D67872"/>
    <w:rsid w:val="00DF7867"/>
    <w:rsid w:val="00E37881"/>
    <w:rsid w:val="00E56AFC"/>
    <w:rsid w:val="00E84C22"/>
    <w:rsid w:val="00E94702"/>
    <w:rsid w:val="00F46192"/>
    <w:rsid w:val="00F5003E"/>
    <w:rsid w:val="00F73620"/>
    <w:rsid w:val="00FB6014"/>
    <w:rsid w:val="00FC4BFB"/>
    <w:rsid w:val="00FC779D"/>
    <w:rsid w:val="00FD6418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6FCC3"/>
  <w15:docId w15:val="{AB318A70-C723-4312-BDBF-69189ED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B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B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BC"/>
    <w:rPr>
      <w:rFonts w:cs="Mangal"/>
    </w:rPr>
  </w:style>
  <w:style w:type="paragraph" w:styleId="NoSpacing">
    <w:name w:val="No Spacing"/>
    <w:uiPriority w:val="1"/>
    <w:qFormat/>
    <w:rsid w:val="00E84C22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A73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4BFB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@eximbankindia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8a34ef05-4167-4da0-aa7e-57c5286a4015</TitusGUID>
  <TitusMetadata xmlns="">eyJucyI6Imh0dHA6XC9cL3d3dy50aXR1cy5jb21cL25zXC9FWElNIiwicHJvcHMiOlt7Im4iOiJDbGFzc2lmaWNhdGlvbiIsInZhbHMiOlt7InZhbHVlIjoiRVgxTV9QVUJMMUMifV19LHsibiI6IlZpc3VhbE1hcmtpbmdzIiwidmFscyI6W3sidmFsdWUiOiJObyJ9XX0seyJuIjoiV2F0ZXJtYXJrIiwidmFscyI6W3sidmFsdWUiOiJObyJ9XX1dfQ==</TitusMetadata>
</titus>
</file>

<file path=customXml/itemProps1.xml><?xml version="1.0" encoding="utf-8"?>
<ds:datastoreItem xmlns:ds="http://schemas.openxmlformats.org/officeDocument/2006/customXml" ds:itemID="{54CD8E9B-0A42-4ED5-85AA-FB0C0D6B9F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Kumar</dc:creator>
  <cp:keywords/>
  <dc:description/>
  <cp:lastModifiedBy>Rega Das</cp:lastModifiedBy>
  <cp:revision>2</cp:revision>
  <cp:lastPrinted>2024-06-05T13:02:00Z</cp:lastPrinted>
  <dcterms:created xsi:type="dcterms:W3CDTF">2024-07-02T11:23:00Z</dcterms:created>
  <dcterms:modified xsi:type="dcterms:W3CDTF">2024-07-02T11:23:00Z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8a34ef05-4167-4da0-aa7e-57c5286a4015</vt:lpwstr>
  </property>
  <property fmtid="{D5CDD505-2E9C-101B-9397-08002B2CF9AE}" pid="3" name="Classification">
    <vt:lpwstr>EX1M_PUBL1C</vt:lpwstr>
  </property>
  <property fmtid="{D5CDD505-2E9C-101B-9397-08002B2CF9AE}" pid="4" name="VisualMarkings">
    <vt:lpwstr>No</vt:lpwstr>
  </property>
  <property fmtid="{D5CDD505-2E9C-101B-9397-08002B2CF9AE}" pid="5" name="Watermark">
    <vt:lpwstr>No</vt:lpwstr>
  </property>
</Properties>
</file>